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b w:val="1"/>
        </w:rPr>
      </w:pPr>
      <w:r w:rsidDel="00000000" w:rsidR="00000000" w:rsidRPr="00000000">
        <w:rPr>
          <w:rtl w:val="0"/>
        </w:rPr>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170"/>
        <w:gridCol w:w="6195"/>
        <w:tblGridChange w:id="0">
          <w:tblGrid>
            <w:gridCol w:w="1650"/>
            <w:gridCol w:w="1170"/>
            <w:gridCol w:w="619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b w:val="1"/>
              </w:rPr>
            </w:pPr>
            <w:r w:rsidDel="00000000" w:rsidR="00000000" w:rsidRPr="00000000">
              <w:rPr>
                <w:b w:val="1"/>
                <w:rtl w:val="0"/>
              </w:rPr>
              <w:t xml:space="preserve">Subject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b w:val="1"/>
              </w:rPr>
            </w:pPr>
            <w:r w:rsidDel="00000000" w:rsidR="00000000" w:rsidRPr="00000000">
              <w:rPr>
                <w:b w:val="1"/>
                <w:rtl w:val="0"/>
              </w:rPr>
              <w:t xml:space="preserve">Timings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b w:val="1"/>
              </w:rPr>
            </w:pPr>
            <w:r w:rsidDel="00000000" w:rsidR="00000000" w:rsidRPr="00000000">
              <w:rPr>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b w:val="1"/>
              </w:rPr>
            </w:pPr>
            <w:r w:rsidDel="00000000" w:rsidR="00000000" w:rsidRPr="00000000">
              <w:rPr>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b w:val="1"/>
              </w:rPr>
            </w:pPr>
            <w:r w:rsidDel="00000000" w:rsidR="00000000" w:rsidRPr="00000000">
              <w:rPr>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b w:val="1"/>
              </w:rPr>
            </w:pPr>
            <w:r w:rsidDel="00000000" w:rsidR="00000000" w:rsidRPr="00000000">
              <w:rPr>
                <w:b w:val="1"/>
                <w:rtl w:val="0"/>
              </w:rPr>
              <w:t xml:space="preserve">Joe Wicks Daily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rPr>
                <w:b w:val="1"/>
              </w:rPr>
            </w:pPr>
            <w:r w:rsidDel="00000000" w:rsidR="00000000" w:rsidRPr="00000000">
              <w:rPr>
                <w:b w:val="1"/>
                <w:rtl w:val="0"/>
              </w:rPr>
              <w:t xml:space="preserve">Writing and 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b w:val="1"/>
              </w:rPr>
            </w:pPr>
            <w:r w:rsidDel="00000000" w:rsidR="00000000" w:rsidRPr="00000000">
              <w:rPr>
                <w:b w:val="1"/>
                <w:rtl w:val="0"/>
              </w:rPr>
              <w:t xml:space="preserve">30-45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sz w:val="24"/>
                <w:szCs w:val="24"/>
              </w:rPr>
            </w:pPr>
            <w:r w:rsidDel="00000000" w:rsidR="00000000" w:rsidRPr="00000000">
              <w:rPr>
                <w:sz w:val="24"/>
                <w:szCs w:val="24"/>
                <w:rtl w:val="0"/>
              </w:rPr>
              <w:t xml:space="preserve">LO: To express an opinion about a book. </w:t>
            </w:r>
          </w:p>
          <w:p w:rsidR="00000000" w:rsidDel="00000000" w:rsidP="00000000" w:rsidRDefault="00000000" w:rsidRPr="00000000" w14:paraId="0000000B">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0C">
            <w:pPr>
              <w:widowControl w:val="0"/>
              <w:spacing w:line="240" w:lineRule="auto"/>
              <w:rPr>
                <w:sz w:val="24"/>
                <w:szCs w:val="24"/>
              </w:rPr>
            </w:pPr>
            <w:r w:rsidDel="00000000" w:rsidR="00000000" w:rsidRPr="00000000">
              <w:rPr>
                <w:sz w:val="24"/>
                <w:szCs w:val="24"/>
                <w:rtl w:val="0"/>
              </w:rPr>
              <w:t xml:space="preserve">Watch to the end of the book. </w:t>
            </w:r>
          </w:p>
          <w:p w:rsidR="00000000" w:rsidDel="00000000" w:rsidP="00000000" w:rsidRDefault="00000000" w:rsidRPr="00000000" w14:paraId="0000000D">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0E">
            <w:pPr>
              <w:widowControl w:val="0"/>
              <w:spacing w:line="240" w:lineRule="auto"/>
              <w:rPr>
                <w:sz w:val="24"/>
                <w:szCs w:val="24"/>
              </w:rPr>
            </w:pPr>
            <w:r w:rsidDel="00000000" w:rsidR="00000000" w:rsidRPr="00000000">
              <w:rPr>
                <w:sz w:val="24"/>
                <w:szCs w:val="24"/>
                <w:rtl w:val="0"/>
              </w:rPr>
              <w:t xml:space="preserve">https://vimeo.com/73026206</w:t>
            </w:r>
          </w:p>
          <w:p w:rsidR="00000000" w:rsidDel="00000000" w:rsidP="00000000" w:rsidRDefault="00000000" w:rsidRPr="00000000" w14:paraId="0000000F">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0">
            <w:pPr>
              <w:widowControl w:val="0"/>
              <w:spacing w:line="240" w:lineRule="auto"/>
              <w:rPr>
                <w:sz w:val="24"/>
                <w:szCs w:val="24"/>
              </w:rPr>
            </w:pPr>
            <w:r w:rsidDel="00000000" w:rsidR="00000000" w:rsidRPr="00000000">
              <w:rPr>
                <w:sz w:val="24"/>
                <w:szCs w:val="24"/>
                <w:rtl w:val="0"/>
              </w:rPr>
              <w:t xml:space="preserve">After watching the video, in full sentences, fill out the questions for the book review. For tomorrow's lesson, I would like a freshly designed book cover. </w:t>
            </w:r>
          </w:p>
          <w:p w:rsidR="00000000" w:rsidDel="00000000" w:rsidP="00000000" w:rsidRDefault="00000000" w:rsidRPr="00000000" w14:paraId="00000011">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2">
            <w:pPr>
              <w:widowControl w:val="0"/>
              <w:spacing w:line="240" w:lineRule="auto"/>
              <w:rPr>
                <w:sz w:val="24"/>
                <w:szCs w:val="24"/>
              </w:rPr>
            </w:pPr>
            <w:r w:rsidDel="00000000" w:rsidR="00000000" w:rsidRPr="00000000">
              <w:rPr>
                <w:sz w:val="24"/>
                <w:szCs w:val="24"/>
                <w:rtl w:val="0"/>
              </w:rPr>
              <w:t xml:space="preserve">This is available on google docs or you can do this in your book. Well done to those who have managed to take photos of their work and attaching it to their google doc and sending it back to me. </w:t>
            </w:r>
          </w:p>
          <w:p w:rsidR="00000000" w:rsidDel="00000000" w:rsidP="00000000" w:rsidRDefault="00000000" w:rsidRPr="00000000" w14:paraId="00000013">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4">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5">
            <w:pPr>
              <w:widowControl w:val="0"/>
              <w:spacing w:line="240" w:lineRule="auto"/>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rPr>
                <w:b w:val="1"/>
              </w:rPr>
            </w:pPr>
            <w:r w:rsidDel="00000000" w:rsidR="00000000" w:rsidRPr="00000000">
              <w:rPr>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b w:val="1"/>
              </w:rPr>
            </w:pPr>
            <w:r w:rsidDel="00000000" w:rsidR="00000000" w:rsidRPr="00000000">
              <w:rPr>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sz w:val="24"/>
                <w:szCs w:val="24"/>
              </w:rPr>
            </w:pPr>
            <w:r w:rsidDel="00000000" w:rsidR="00000000" w:rsidRPr="00000000">
              <w:rPr>
                <w:sz w:val="24"/>
                <w:szCs w:val="24"/>
                <w:rtl w:val="0"/>
              </w:rPr>
              <w:t xml:space="preserve">Free read a story for 15 minutes or longer.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b w:val="1"/>
              </w:rPr>
            </w:pPr>
            <w:r w:rsidDel="00000000" w:rsidR="00000000" w:rsidRPr="00000000">
              <w:rPr>
                <w:b w:val="1"/>
                <w:rtl w:val="0"/>
              </w:rPr>
              <w:t xml:space="preserve">Spellings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b w:val="1"/>
              </w:rPr>
            </w:pPr>
            <w:r w:rsidDel="00000000" w:rsidR="00000000" w:rsidRPr="00000000">
              <w:rPr>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b w:val="1"/>
              </w:rPr>
            </w:pPr>
            <w:r w:rsidDel="00000000" w:rsidR="00000000" w:rsidRPr="00000000">
              <w:rPr>
                <w:b w:val="1"/>
                <w:rtl w:val="0"/>
              </w:rPr>
              <w:t xml:space="preserve">Fresh spellings</w:t>
            </w:r>
          </w:p>
          <w:p w:rsidR="00000000" w:rsidDel="00000000" w:rsidP="00000000" w:rsidRDefault="00000000" w:rsidRPr="00000000" w14:paraId="0000001C">
            <w:pPr>
              <w:widowControl w:val="0"/>
              <w:spacing w:line="240" w:lineRule="auto"/>
              <w:rPr>
                <w:sz w:val="24"/>
                <w:szCs w:val="24"/>
              </w:rPr>
            </w:pPr>
            <w:r w:rsidDel="00000000" w:rsidR="00000000" w:rsidRPr="00000000">
              <w:rPr>
                <w:sz w:val="24"/>
                <w:szCs w:val="24"/>
                <w:rtl w:val="0"/>
              </w:rPr>
              <w:t xml:space="preserve">Rule: When adding the suffix ‘ly’ to root words that end in ‘le’ then the ‘e’ is dropped and ‘y’ added. (gentle/gently)</w:t>
            </w:r>
          </w:p>
          <w:p w:rsidR="00000000" w:rsidDel="00000000" w:rsidP="00000000" w:rsidRDefault="00000000" w:rsidRPr="00000000" w14:paraId="0000001D">
            <w:pPr>
              <w:widowControl w:val="0"/>
              <w:spacing w:line="240" w:lineRule="auto"/>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b w:val="1"/>
              </w:rPr>
            </w:pPr>
            <w:r w:rsidDel="00000000" w:rsidR="00000000" w:rsidRPr="00000000">
              <w:rPr>
                <w:b w:val="1"/>
                <w:rtl w:val="0"/>
              </w:rPr>
              <w:t xml:space="preserve">Mental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b w:val="1"/>
              </w:rPr>
            </w:pPr>
            <w:r w:rsidDel="00000000" w:rsidR="00000000" w:rsidRPr="00000000">
              <w:rPr>
                <w:b w:val="1"/>
                <w:rtl w:val="0"/>
              </w:rPr>
              <w:t xml:space="preserve">10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ind w:left="1440" w:firstLine="0"/>
              <w:rPr>
                <w:color w:val="1c1c1c"/>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300038</wp:posOffset>
                  </wp:positionH>
                  <wp:positionV relativeFrom="paragraph">
                    <wp:posOffset>114300</wp:posOffset>
                  </wp:positionV>
                  <wp:extent cx="3614738" cy="2663491"/>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11528" r="12280" t="0"/>
                          <a:stretch>
                            <a:fillRect/>
                          </a:stretch>
                        </pic:blipFill>
                        <pic:spPr>
                          <a:xfrm>
                            <a:off x="0" y="0"/>
                            <a:ext cx="3614738" cy="2663491"/>
                          </a:xfrm>
                          <a:prstGeom prst="rect"/>
                          <a:ln/>
                        </pic:spPr>
                      </pic:pic>
                    </a:graphicData>
                  </a:graphic>
                </wp:anchor>
              </w:drawing>
            </w:r>
          </w:p>
          <w:p w:rsidR="00000000" w:rsidDel="00000000" w:rsidP="00000000" w:rsidRDefault="00000000" w:rsidRPr="00000000" w14:paraId="00000021">
            <w:pPr>
              <w:widowControl w:val="0"/>
              <w:spacing w:line="240" w:lineRule="auto"/>
              <w:ind w:left="720" w:firstLine="0"/>
              <w:rPr>
                <w:color w:val="1c1c1c"/>
                <w:sz w:val="24"/>
                <w:szCs w:val="24"/>
              </w:rPr>
            </w:pPr>
            <w:r w:rsidDel="00000000" w:rsidR="00000000" w:rsidRPr="00000000">
              <w:rPr>
                <w:rtl w:val="0"/>
              </w:rPr>
            </w:r>
          </w:p>
          <w:p w:rsidR="00000000" w:rsidDel="00000000" w:rsidP="00000000" w:rsidRDefault="00000000" w:rsidRPr="00000000" w14:paraId="00000022">
            <w:pPr>
              <w:widowControl w:val="0"/>
              <w:spacing w:line="240" w:lineRule="auto"/>
              <w:ind w:left="720" w:firstLine="0"/>
              <w:rPr>
                <w:b w:val="1"/>
              </w:rPr>
            </w:pPr>
            <w:r w:rsidDel="00000000" w:rsidR="00000000" w:rsidRPr="00000000">
              <w:rPr>
                <w:rtl w:val="0"/>
              </w:rPr>
            </w:r>
          </w:p>
          <w:p w:rsidR="00000000" w:rsidDel="00000000" w:rsidP="00000000" w:rsidRDefault="00000000" w:rsidRPr="00000000" w14:paraId="00000023">
            <w:pPr>
              <w:widowControl w:val="0"/>
              <w:spacing w:line="240" w:lineRule="auto"/>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b w:val="1"/>
              </w:rPr>
            </w:pPr>
            <w:r w:rsidDel="00000000" w:rsidR="00000000" w:rsidRPr="00000000">
              <w:rPr>
                <w:b w:val="1"/>
                <w:rtl w:val="0"/>
              </w:rPr>
              <w:t xml:space="preserve">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b w:val="1"/>
              </w:rPr>
            </w:pPr>
            <w:r w:rsidDel="00000000" w:rsidR="00000000" w:rsidRPr="00000000">
              <w:rPr>
                <w:b w:val="1"/>
                <w:rtl w:val="0"/>
              </w:rPr>
              <w:t xml:space="preserve">45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b w:val="1"/>
                <w:u w:val="single"/>
              </w:rPr>
            </w:pPr>
            <w:r w:rsidDel="00000000" w:rsidR="00000000" w:rsidRPr="00000000">
              <w:rPr>
                <w:b w:val="1"/>
                <w:u w:val="single"/>
                <w:rtl w:val="0"/>
              </w:rPr>
              <w:t xml:space="preserve">To compare tenths as decimals and fractions.</w:t>
            </w:r>
          </w:p>
          <w:p w:rsidR="00000000" w:rsidDel="00000000" w:rsidP="00000000" w:rsidRDefault="00000000" w:rsidRPr="00000000" w14:paraId="00000027">
            <w:pPr>
              <w:widowControl w:val="0"/>
              <w:spacing w:line="240" w:lineRule="auto"/>
              <w:rPr/>
            </w:pPr>
            <w:r w:rsidDel="00000000" w:rsidR="00000000" w:rsidRPr="00000000">
              <w:rPr>
                <w:rtl w:val="0"/>
              </w:rPr>
            </w:r>
          </w:p>
          <w:p w:rsidR="00000000" w:rsidDel="00000000" w:rsidP="00000000" w:rsidRDefault="00000000" w:rsidRPr="00000000" w14:paraId="00000028">
            <w:pPr>
              <w:widowControl w:val="0"/>
              <w:spacing w:line="240" w:lineRule="auto"/>
              <w:rPr/>
            </w:pPr>
            <w:hyperlink r:id="rId7">
              <w:r w:rsidDel="00000000" w:rsidR="00000000" w:rsidRPr="00000000">
                <w:rPr>
                  <w:color w:val="1155cc"/>
                  <w:u w:val="single"/>
                  <w:rtl w:val="0"/>
                </w:rPr>
                <w:t xml:space="preserve">https://whiterosemaths.com/homelearning/year-3/</w:t>
              </w:r>
            </w:hyperlink>
            <w:r w:rsidDel="00000000" w:rsidR="00000000" w:rsidRPr="00000000">
              <w:rPr>
                <w:rtl w:val="0"/>
              </w:rPr>
            </w:r>
          </w:p>
          <w:p w:rsidR="00000000" w:rsidDel="00000000" w:rsidP="00000000" w:rsidRDefault="00000000" w:rsidRPr="00000000" w14:paraId="00000029">
            <w:pPr>
              <w:widowControl w:val="0"/>
              <w:spacing w:line="240" w:lineRule="auto"/>
              <w:rPr/>
            </w:pPr>
            <w:r w:rsidDel="00000000" w:rsidR="00000000" w:rsidRPr="00000000">
              <w:rPr>
                <w:rtl w:val="0"/>
              </w:rPr>
            </w:r>
          </w:p>
          <w:p w:rsidR="00000000" w:rsidDel="00000000" w:rsidP="00000000" w:rsidRDefault="00000000" w:rsidRPr="00000000" w14:paraId="0000002A">
            <w:pPr>
              <w:widowControl w:val="0"/>
              <w:spacing w:line="240" w:lineRule="auto"/>
              <w:rPr/>
            </w:pPr>
            <w:r w:rsidDel="00000000" w:rsidR="00000000" w:rsidRPr="00000000">
              <w:rPr>
                <w:rtl w:val="0"/>
              </w:rPr>
              <w:t xml:space="preserve">Watch lesson 5 video. Have a pen and paper ready as there is a lot to take in. </w:t>
            </w:r>
          </w:p>
          <w:p w:rsidR="00000000" w:rsidDel="00000000" w:rsidP="00000000" w:rsidRDefault="00000000" w:rsidRPr="00000000" w14:paraId="0000002B">
            <w:pPr>
              <w:widowControl w:val="0"/>
              <w:spacing w:line="240" w:lineRule="auto"/>
              <w:rPr/>
            </w:pPr>
            <w:r w:rsidDel="00000000" w:rsidR="00000000" w:rsidRPr="00000000">
              <w:rPr>
                <w:rtl w:val="0"/>
              </w:rPr>
            </w:r>
          </w:p>
          <w:p w:rsidR="00000000" w:rsidDel="00000000" w:rsidP="00000000" w:rsidRDefault="00000000" w:rsidRPr="00000000" w14:paraId="0000002C">
            <w:pPr>
              <w:widowControl w:val="0"/>
              <w:spacing w:line="240" w:lineRule="auto"/>
              <w:rPr/>
            </w:pPr>
            <w:r w:rsidDel="00000000" w:rsidR="00000000" w:rsidRPr="00000000">
              <w:rPr>
                <w:rtl w:val="0"/>
              </w:rPr>
              <w:t xml:space="preserve">count in tenths as fractions,</w:t>
            </w:r>
          </w:p>
          <w:p w:rsidR="00000000" w:rsidDel="00000000" w:rsidP="00000000" w:rsidRDefault="00000000" w:rsidRPr="00000000" w14:paraId="0000002D">
            <w:pPr>
              <w:widowControl w:val="0"/>
              <w:spacing w:line="240" w:lineRule="auto"/>
              <w:rPr/>
            </w:pPr>
            <w:r w:rsidDel="00000000" w:rsidR="00000000" w:rsidRPr="00000000">
              <w:rPr>
                <w:rtl w:val="0"/>
              </w:rPr>
              <w:t xml:space="preserve">1/10, 2/10, 3/10, 4/10, 5/10, 6/10 etc.</w:t>
            </w:r>
          </w:p>
          <w:p w:rsidR="00000000" w:rsidDel="00000000" w:rsidP="00000000" w:rsidRDefault="00000000" w:rsidRPr="00000000" w14:paraId="0000002E">
            <w:pPr>
              <w:widowControl w:val="0"/>
              <w:spacing w:line="240" w:lineRule="auto"/>
              <w:rPr/>
            </w:pPr>
            <w:r w:rsidDel="00000000" w:rsidR="00000000" w:rsidRPr="00000000">
              <w:rPr>
                <w:rtl w:val="0"/>
              </w:rPr>
            </w:r>
          </w:p>
          <w:p w:rsidR="00000000" w:rsidDel="00000000" w:rsidP="00000000" w:rsidRDefault="00000000" w:rsidRPr="00000000" w14:paraId="0000002F">
            <w:pPr>
              <w:widowControl w:val="0"/>
              <w:spacing w:line="240" w:lineRule="auto"/>
              <w:rPr/>
            </w:pPr>
            <w:r w:rsidDel="00000000" w:rsidR="00000000" w:rsidRPr="00000000">
              <w:rPr>
                <w:rtl w:val="0"/>
              </w:rPr>
              <w:t xml:space="preserve">This is a place value grid. </w:t>
            </w:r>
          </w:p>
          <w:p w:rsidR="00000000" w:rsidDel="00000000" w:rsidP="00000000" w:rsidRDefault="00000000" w:rsidRPr="00000000" w14:paraId="00000030">
            <w:pPr>
              <w:widowControl w:val="0"/>
              <w:spacing w:line="240" w:lineRule="auto"/>
              <w:rPr/>
            </w:pPr>
            <w:r w:rsidDel="00000000" w:rsidR="00000000" w:rsidRPr="00000000">
              <w:rPr>
                <w:rtl w:val="0"/>
              </w:rPr>
            </w:r>
          </w:p>
          <w:p w:rsidR="00000000" w:rsidDel="00000000" w:rsidP="00000000" w:rsidRDefault="00000000" w:rsidRPr="00000000" w14:paraId="00000031">
            <w:pPr>
              <w:widowControl w:val="0"/>
              <w:spacing w:line="240" w:lineRule="auto"/>
              <w:rPr/>
            </w:pPr>
            <w:r w:rsidDel="00000000" w:rsidR="00000000" w:rsidRPr="00000000">
              <w:rPr>
                <w:rtl w:val="0"/>
              </w:rPr>
              <w:t xml:space="preserve">H  T  U  .  1/10</w:t>
            </w:r>
          </w:p>
          <w:p w:rsidR="00000000" w:rsidDel="00000000" w:rsidP="00000000" w:rsidRDefault="00000000" w:rsidRPr="00000000" w14:paraId="00000032">
            <w:pPr>
              <w:widowControl w:val="0"/>
              <w:spacing w:line="240" w:lineRule="auto"/>
              <w:rPr/>
            </w:pPr>
            <w:r w:rsidDel="00000000" w:rsidR="00000000" w:rsidRPr="00000000">
              <w:rPr>
                <w:rtl w:val="0"/>
              </w:rPr>
            </w:r>
          </w:p>
          <w:p w:rsidR="00000000" w:rsidDel="00000000" w:rsidP="00000000" w:rsidRDefault="00000000" w:rsidRPr="00000000" w14:paraId="00000033">
            <w:pPr>
              <w:widowControl w:val="0"/>
              <w:spacing w:line="240" w:lineRule="auto"/>
              <w:rPr/>
            </w:pPr>
            <w:r w:rsidDel="00000000" w:rsidR="00000000" w:rsidRPr="00000000">
              <w:rPr>
                <w:rtl w:val="0"/>
              </w:rPr>
              <w:t xml:space="preserve">If you notice that the last column is a fraction. 1/10. It is written as 0.1. So 0.1 is equal to 1/10. 0.2 is equal from 2/10, 0.3 is equal to 3/10 etc. </w:t>
            </w:r>
          </w:p>
          <w:p w:rsidR="00000000" w:rsidDel="00000000" w:rsidP="00000000" w:rsidRDefault="00000000" w:rsidRPr="00000000" w14:paraId="00000034">
            <w:pPr>
              <w:widowControl w:val="0"/>
              <w:spacing w:line="240" w:lineRule="auto"/>
              <w:rPr/>
            </w:pPr>
            <w:r w:rsidDel="00000000" w:rsidR="00000000" w:rsidRPr="00000000">
              <w:rPr>
                <w:rtl w:val="0"/>
              </w:rPr>
            </w:r>
          </w:p>
          <w:p w:rsidR="00000000" w:rsidDel="00000000" w:rsidP="00000000" w:rsidRDefault="00000000" w:rsidRPr="00000000" w14:paraId="00000035">
            <w:pPr>
              <w:widowControl w:val="0"/>
              <w:spacing w:line="240" w:lineRule="auto"/>
              <w:rPr/>
            </w:pPr>
            <w:r w:rsidDel="00000000" w:rsidR="00000000" w:rsidRPr="00000000">
              <w:rPr>
                <w:rtl w:val="0"/>
              </w:rPr>
              <w:t xml:space="preserve">Have fun! Just do 45 minutes today, you can do more tomorrow. </w:t>
            </w:r>
          </w:p>
          <w:p w:rsidR="00000000" w:rsidDel="00000000" w:rsidP="00000000" w:rsidRDefault="00000000" w:rsidRPr="00000000" w14:paraId="00000036">
            <w:pPr>
              <w:widowControl w:val="0"/>
              <w:spacing w:line="240" w:lineRule="auto"/>
              <w:rPr/>
            </w:pPr>
            <w:r w:rsidDel="00000000" w:rsidR="00000000" w:rsidRPr="00000000">
              <w:rPr>
                <w:rtl w:val="0"/>
              </w:rPr>
            </w:r>
          </w:p>
          <w:p w:rsidR="00000000" w:rsidDel="00000000" w:rsidP="00000000" w:rsidRDefault="00000000" w:rsidRPr="00000000" w14:paraId="00000037">
            <w:pPr>
              <w:widowControl w:val="0"/>
              <w:spacing w:line="240" w:lineRule="auto"/>
              <w:rPr>
                <w:b w:val="1"/>
                <w:u w:val="single"/>
              </w:rPr>
            </w:pPr>
            <w:r w:rsidDel="00000000" w:rsidR="00000000" w:rsidRPr="00000000">
              <w:rPr>
                <w:rtl w:val="0"/>
              </w:rPr>
            </w:r>
          </w:p>
          <w:p w:rsidR="00000000" w:rsidDel="00000000" w:rsidP="00000000" w:rsidRDefault="00000000" w:rsidRPr="00000000" w14:paraId="00000038">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b w:val="1"/>
              </w:rPr>
            </w:pPr>
            <w:r w:rsidDel="00000000" w:rsidR="00000000" w:rsidRPr="00000000">
              <w:rPr>
                <w:b w:val="1"/>
                <w:rtl w:val="0"/>
              </w:rPr>
              <w:t xml:space="preserve">TT Rock Stars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b w:val="1"/>
              </w:rPr>
            </w:pPr>
            <w:r w:rsidDel="00000000" w:rsidR="00000000" w:rsidRPr="00000000">
              <w:rPr>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pPr>
            <w:r w:rsidDel="00000000" w:rsidR="00000000" w:rsidRPr="00000000">
              <w:rPr>
                <w:rtl w:val="0"/>
              </w:rPr>
              <w:t xml:space="preserve">If you get time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b w:val="1"/>
              </w:rPr>
            </w:pPr>
            <w:r w:rsidDel="00000000" w:rsidR="00000000" w:rsidRPr="00000000">
              <w:rPr>
                <w:b w:val="1"/>
                <w:rtl w:val="0"/>
              </w:rPr>
              <w:t xml:space="preserve">DT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b w:val="1"/>
              </w:rPr>
            </w:pPr>
            <w:r w:rsidDel="00000000" w:rsidR="00000000" w:rsidRPr="00000000">
              <w:rPr>
                <w:b w:val="1"/>
                <w:rtl w:val="0"/>
              </w:rPr>
              <w:t xml:space="preserve">1 hour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pPr>
            <w:r w:rsidDel="00000000" w:rsidR="00000000" w:rsidRPr="00000000">
              <w:rPr>
                <w:rtl w:val="0"/>
              </w:rPr>
              <w:t xml:space="preserve">Pick one (or more) of the origami templates to play with. </w:t>
            </w:r>
            <w:r w:rsidDel="00000000" w:rsidR="00000000" w:rsidRPr="00000000">
              <w:rPr>
                <w:rtl w:val="0"/>
              </w:rPr>
            </w:r>
          </w:p>
          <w:p w:rsidR="00000000" w:rsidDel="00000000" w:rsidP="00000000" w:rsidRDefault="00000000" w:rsidRPr="00000000" w14:paraId="0000003F">
            <w:pPr>
              <w:widowControl w:val="0"/>
              <w:spacing w:line="240" w:lineRule="auto"/>
              <w:rPr>
                <w:b w:val="1"/>
                <w:u w:val="single"/>
              </w:rPr>
            </w:pPr>
            <w:r w:rsidDel="00000000" w:rsidR="00000000" w:rsidRPr="00000000">
              <w:rPr>
                <w:rtl w:val="0"/>
              </w:rPr>
            </w:r>
          </w:p>
          <w:p w:rsidR="00000000" w:rsidDel="00000000" w:rsidP="00000000" w:rsidRDefault="00000000" w:rsidRPr="00000000" w14:paraId="00000040">
            <w:pPr>
              <w:widowControl w:val="0"/>
              <w:spacing w:line="240" w:lineRule="auto"/>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b w:val="1"/>
              </w:rPr>
            </w:pPr>
            <w:r w:rsidDel="00000000" w:rsidR="00000000" w:rsidRPr="00000000">
              <w:rPr>
                <w:b w:val="1"/>
                <w:rtl w:val="0"/>
              </w:rPr>
              <w:t xml:space="preserve">Project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b w:val="1"/>
              </w:rPr>
            </w:pPr>
            <w:r w:rsidDel="00000000" w:rsidR="00000000" w:rsidRPr="00000000">
              <w:rPr>
                <w:b w:val="1"/>
                <w:rtl w:val="0"/>
              </w:rPr>
              <w:t xml:space="preserve">As much time as you want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pPr>
            <w:hyperlink r:id="rId8">
              <w:r w:rsidDel="00000000" w:rsidR="00000000" w:rsidRPr="00000000">
                <w:rPr>
                  <w:color w:val="1155cc"/>
                  <w:u w:val="single"/>
                  <w:rtl w:val="0"/>
                </w:rPr>
                <w:t xml:space="preserve">https://sites.google.com/d/1AACR2Wo2mrXsLNCLpsrDG3ZY8ucn7msd/p/1K1uGSLLTaXnfArgCfsd4xPAQj5-cNh_Z/edit</w:t>
              </w:r>
            </w:hyperlink>
            <w:r w:rsidDel="00000000" w:rsidR="00000000" w:rsidRPr="00000000">
              <w:rPr>
                <w:rtl w:val="0"/>
              </w:rPr>
            </w:r>
          </w:p>
        </w:tc>
      </w:tr>
    </w:tbl>
    <w:p w:rsidR="00000000" w:rsidDel="00000000" w:rsidP="00000000" w:rsidRDefault="00000000" w:rsidRPr="00000000" w14:paraId="00000044">
      <w:pPr>
        <w:spacing w:after="460" w:before="460" w:lineRule="auto"/>
        <w:rPr>
          <w:b w:val="1"/>
        </w:rPr>
      </w:pPr>
      <w:r w:rsidDel="00000000" w:rsidR="00000000" w:rsidRPr="00000000">
        <w:rPr>
          <w:rtl w:val="0"/>
        </w:rPr>
      </w:r>
    </w:p>
    <w:sectPr>
      <w:headerReference r:id="rId9"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jc w:val="center"/>
      <w:rPr>
        <w:b w:val="1"/>
        <w:sz w:val="60"/>
        <w:szCs w:val="60"/>
        <w:u w:val="single"/>
      </w:rPr>
    </w:pPr>
    <w:r w:rsidDel="00000000" w:rsidR="00000000" w:rsidRPr="00000000">
      <w:rPr>
        <w:b w:val="1"/>
        <w:sz w:val="60"/>
        <w:szCs w:val="60"/>
        <w:u w:val="single"/>
        <w:rtl w:val="0"/>
      </w:rPr>
      <w:t xml:space="preserve">Week 2 Day 4 Timetable</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hiterosemaths.com/homelearning/year-3/" TargetMode="External"/><Relationship Id="rId8" Type="http://schemas.openxmlformats.org/officeDocument/2006/relationships/hyperlink" Target="https://sites.google.com/d/1AACR2Wo2mrXsLNCLpsrDG3ZY8ucn7msd/p/1K1uGSLLTaXnfArgCfsd4xPAQj5-cNh_Z/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