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273761">
        <w:rPr>
          <w:b/>
          <w:u w:val="single"/>
        </w:rPr>
        <w:t xml:space="preserve"> – Day 3</w:t>
      </w:r>
    </w:p>
    <w:p w:rsidR="00445478" w:rsidRDefault="00445478">
      <w:pPr>
        <w:rPr>
          <w:i/>
        </w:rPr>
      </w:pPr>
      <w:r>
        <w:rPr>
          <w:i/>
        </w:rPr>
        <w:t xml:space="preserve"> </w:t>
      </w:r>
    </w:p>
    <w:tbl>
      <w:tblPr>
        <w:tblStyle w:val="TableGrid"/>
        <w:tblW w:w="9736" w:type="dxa"/>
        <w:tblLayout w:type="fixed"/>
        <w:tblLook w:val="04A0" w:firstRow="1" w:lastRow="0" w:firstColumn="1" w:lastColumn="0" w:noHBand="0" w:noVBand="1"/>
      </w:tblPr>
      <w:tblGrid>
        <w:gridCol w:w="1129"/>
        <w:gridCol w:w="1134"/>
        <w:gridCol w:w="7473"/>
      </w:tblGrid>
      <w:tr w:rsidR="002D5516" w:rsidTr="006E51C0">
        <w:trPr>
          <w:trHeight w:val="292"/>
        </w:trPr>
        <w:tc>
          <w:tcPr>
            <w:tcW w:w="1129" w:type="dxa"/>
            <w:vAlign w:val="center"/>
          </w:tcPr>
          <w:p w:rsidR="002D5516" w:rsidRPr="002D5516" w:rsidRDefault="002D5516" w:rsidP="002D5516">
            <w:pPr>
              <w:jc w:val="center"/>
            </w:pPr>
            <w:r>
              <w:t>Subject</w:t>
            </w:r>
          </w:p>
        </w:tc>
        <w:tc>
          <w:tcPr>
            <w:tcW w:w="1134" w:type="dxa"/>
            <w:vAlign w:val="center"/>
          </w:tcPr>
          <w:p w:rsidR="002D5516" w:rsidRPr="002D5516" w:rsidRDefault="002D5516" w:rsidP="002D5516">
            <w:pPr>
              <w:jc w:val="center"/>
            </w:pPr>
            <w:r>
              <w:t>Time allocated</w:t>
            </w:r>
          </w:p>
        </w:tc>
        <w:tc>
          <w:tcPr>
            <w:tcW w:w="7473" w:type="dxa"/>
            <w:vAlign w:val="center"/>
          </w:tcPr>
          <w:p w:rsidR="002D5516" w:rsidRPr="002D5516" w:rsidRDefault="002D5516" w:rsidP="002D5516">
            <w:pPr>
              <w:jc w:val="center"/>
            </w:pPr>
            <w:r>
              <w:t>Instructions</w:t>
            </w:r>
          </w:p>
        </w:tc>
      </w:tr>
      <w:tr w:rsidR="002D5516" w:rsidTr="006E51C0">
        <w:trPr>
          <w:trHeight w:val="901"/>
        </w:trPr>
        <w:tc>
          <w:tcPr>
            <w:tcW w:w="1129" w:type="dxa"/>
            <w:vAlign w:val="center"/>
          </w:tcPr>
          <w:p w:rsidR="002D5516" w:rsidRDefault="002D5516" w:rsidP="002D5516">
            <w:pPr>
              <w:jc w:val="center"/>
            </w:pPr>
            <w:r>
              <w:t>Times Tables</w:t>
            </w:r>
          </w:p>
        </w:tc>
        <w:tc>
          <w:tcPr>
            <w:tcW w:w="1134" w:type="dxa"/>
            <w:vAlign w:val="center"/>
          </w:tcPr>
          <w:p w:rsidR="002D5516" w:rsidRDefault="002D5516" w:rsidP="002D5516">
            <w:pPr>
              <w:jc w:val="center"/>
            </w:pPr>
            <w:r>
              <w:t>15 minutes</w:t>
            </w:r>
          </w:p>
        </w:tc>
        <w:tc>
          <w:tcPr>
            <w:tcW w:w="7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6E51C0">
        <w:trPr>
          <w:trHeight w:val="874"/>
        </w:trPr>
        <w:tc>
          <w:tcPr>
            <w:tcW w:w="1129" w:type="dxa"/>
            <w:vAlign w:val="center"/>
          </w:tcPr>
          <w:p w:rsidR="002D5516" w:rsidRDefault="002D5516" w:rsidP="002D5516">
            <w:pPr>
              <w:jc w:val="center"/>
            </w:pPr>
            <w:r>
              <w:t>Mental Maths</w:t>
            </w:r>
          </w:p>
        </w:tc>
        <w:tc>
          <w:tcPr>
            <w:tcW w:w="1134" w:type="dxa"/>
            <w:vAlign w:val="center"/>
          </w:tcPr>
          <w:p w:rsidR="002D5516" w:rsidRDefault="002D5516" w:rsidP="002D5516">
            <w:pPr>
              <w:jc w:val="center"/>
            </w:pPr>
            <w:r>
              <w:t>15 minutes</w:t>
            </w:r>
          </w:p>
        </w:tc>
        <w:tc>
          <w:tcPr>
            <w:tcW w:w="7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6E51C0">
        <w:trPr>
          <w:trHeight w:val="1498"/>
        </w:trPr>
        <w:tc>
          <w:tcPr>
            <w:tcW w:w="1129" w:type="dxa"/>
            <w:vAlign w:val="center"/>
          </w:tcPr>
          <w:p w:rsidR="002D5516" w:rsidRDefault="002D5516" w:rsidP="002D5516">
            <w:pPr>
              <w:jc w:val="center"/>
            </w:pPr>
            <w:r>
              <w:t>Main Maths Lesson</w:t>
            </w:r>
          </w:p>
        </w:tc>
        <w:tc>
          <w:tcPr>
            <w:tcW w:w="1134" w:type="dxa"/>
            <w:vAlign w:val="center"/>
          </w:tcPr>
          <w:p w:rsidR="002D5516" w:rsidRDefault="002D5516" w:rsidP="002D5516">
            <w:pPr>
              <w:jc w:val="center"/>
            </w:pPr>
            <w:r>
              <w:t>30 minutes</w:t>
            </w:r>
          </w:p>
        </w:tc>
        <w:tc>
          <w:tcPr>
            <w:tcW w:w="7473" w:type="dxa"/>
            <w:vAlign w:val="center"/>
          </w:tcPr>
          <w:p w:rsidR="00972FBA" w:rsidRPr="00972FBA" w:rsidRDefault="00E41705" w:rsidP="0070498F">
            <w:pPr>
              <w:pStyle w:val="ListParagraph"/>
              <w:numPr>
                <w:ilvl w:val="0"/>
                <w:numId w:val="1"/>
              </w:numPr>
            </w:pPr>
            <w:r>
              <w:t xml:space="preserve"> </w:t>
            </w:r>
            <w:r w:rsidR="00972FBA" w:rsidRPr="00972FBA">
              <w:rPr>
                <w:u w:val="single"/>
              </w:rPr>
              <w:t xml:space="preserve">LO </w:t>
            </w:r>
            <w:r w:rsidR="00D54F29">
              <w:rPr>
                <w:u w:val="single"/>
              </w:rPr>
              <w:t>I understand tenths on a place value grid</w:t>
            </w:r>
          </w:p>
          <w:p w:rsidR="00972FBA" w:rsidRDefault="00972FBA" w:rsidP="0070498F">
            <w:pPr>
              <w:pStyle w:val="ListParagraph"/>
              <w:numPr>
                <w:ilvl w:val="0"/>
                <w:numId w:val="1"/>
              </w:numPr>
            </w:pPr>
            <w:r>
              <w:t xml:space="preserve">For Maths this week, we will be using the White Rose resources which can be found at this website: </w:t>
            </w:r>
          </w:p>
          <w:p w:rsidR="00972FBA" w:rsidRDefault="00972FBA" w:rsidP="00972FBA">
            <w:pPr>
              <w:pStyle w:val="ListParagraph"/>
            </w:pPr>
            <w:hyperlink r:id="rId6" w:history="1">
              <w:r w:rsidRPr="00BC201C">
                <w:rPr>
                  <w:rStyle w:val="Hyperlink"/>
                </w:rPr>
                <w:t>https://whiterosemaths.com/homelearning/year-4/</w:t>
              </w:r>
            </w:hyperlink>
          </w:p>
          <w:p w:rsidR="00972FBA" w:rsidRPr="00C63D70" w:rsidRDefault="00972FBA" w:rsidP="00972FBA">
            <w:pPr>
              <w:pStyle w:val="ListParagraph"/>
              <w:numPr>
                <w:ilvl w:val="0"/>
                <w:numId w:val="1"/>
              </w:numPr>
              <w:rPr>
                <w:b/>
              </w:rPr>
            </w:pPr>
            <w:r>
              <w:t>We will be working on</w:t>
            </w:r>
            <w:r>
              <w:t xml:space="preserve"> Week 1: Lesson</w:t>
            </w:r>
            <w:r w:rsidR="00D54F29">
              <w:t xml:space="preserve"> 3</w:t>
            </w:r>
            <w:r>
              <w:t>:</w:t>
            </w:r>
            <w:r w:rsidR="00D54F29">
              <w:t xml:space="preserve"> Tenths on a place value grid</w:t>
            </w:r>
            <w:r>
              <w:t xml:space="preserve"> </w:t>
            </w:r>
            <w:r w:rsidRPr="00C63D70">
              <w:rPr>
                <w:b/>
              </w:rPr>
              <w:t>(Not the summer term resources – yet!)</w:t>
            </w:r>
          </w:p>
          <w:p w:rsidR="00972FBA" w:rsidRDefault="00972FBA" w:rsidP="00972FBA">
            <w:pPr>
              <w:pStyle w:val="ListParagraph"/>
              <w:numPr>
                <w:ilvl w:val="0"/>
                <w:numId w:val="1"/>
              </w:numPr>
            </w:pPr>
            <w:r>
              <w:t>There is a video, worksheet and answers to go with each lesson. The video will teach the children the skills they require to answer the questions. They should answer the questions in their home learning books</w:t>
            </w:r>
          </w:p>
          <w:p w:rsidR="002D5516" w:rsidRDefault="00972FBA" w:rsidP="00972FBA">
            <w:pPr>
              <w:pStyle w:val="ListParagraph"/>
              <w:numPr>
                <w:ilvl w:val="0"/>
                <w:numId w:val="1"/>
              </w:numPr>
            </w:pPr>
            <w:r>
              <w:t>I will also attach the questions and answers to the blog as well.</w:t>
            </w:r>
          </w:p>
        </w:tc>
      </w:tr>
      <w:tr w:rsidR="002D5516" w:rsidTr="006E51C0">
        <w:trPr>
          <w:trHeight w:val="1205"/>
        </w:trPr>
        <w:tc>
          <w:tcPr>
            <w:tcW w:w="1129" w:type="dxa"/>
            <w:vAlign w:val="center"/>
          </w:tcPr>
          <w:p w:rsidR="002D5516" w:rsidRDefault="002D5516" w:rsidP="002D5516">
            <w:pPr>
              <w:jc w:val="center"/>
            </w:pPr>
            <w:r>
              <w:t>Reading</w:t>
            </w:r>
          </w:p>
        </w:tc>
        <w:tc>
          <w:tcPr>
            <w:tcW w:w="1134" w:type="dxa"/>
            <w:vAlign w:val="center"/>
          </w:tcPr>
          <w:p w:rsidR="002D5516" w:rsidRDefault="002D5516" w:rsidP="002D5516">
            <w:pPr>
              <w:jc w:val="center"/>
            </w:pPr>
            <w:r>
              <w:t>15 minutes</w:t>
            </w:r>
          </w:p>
        </w:tc>
        <w:tc>
          <w:tcPr>
            <w:tcW w:w="7473" w:type="dxa"/>
            <w:vAlign w:val="center"/>
          </w:tcPr>
          <w:p w:rsidR="002D5516" w:rsidRDefault="00972FBA" w:rsidP="00972FBA">
            <w:pPr>
              <w:pStyle w:val="ListParagraph"/>
              <w:numPr>
                <w:ilvl w:val="0"/>
                <w:numId w:val="1"/>
              </w:numPr>
            </w:pPr>
            <w:r>
              <w:t>While reading your own book, choose one paragraph and try to increase your fluency in reading. Read the paragraph once out loud. Then, read it again but this time try to read it w</w:t>
            </w:r>
            <w:r w:rsidR="00264E50">
              <w:t>ith better expression and make</w:t>
            </w:r>
            <w:bookmarkStart w:id="0" w:name="_GoBack"/>
            <w:bookmarkEnd w:id="0"/>
            <w:r>
              <w:t xml:space="preserve"> sure that it flows.</w:t>
            </w:r>
          </w:p>
        </w:tc>
      </w:tr>
      <w:tr w:rsidR="002D5516" w:rsidTr="006E51C0">
        <w:trPr>
          <w:trHeight w:val="609"/>
        </w:trPr>
        <w:tc>
          <w:tcPr>
            <w:tcW w:w="1129" w:type="dxa"/>
            <w:vAlign w:val="center"/>
          </w:tcPr>
          <w:p w:rsidR="002D5516" w:rsidRDefault="002D5516" w:rsidP="002D5516">
            <w:pPr>
              <w:jc w:val="center"/>
            </w:pPr>
            <w:r>
              <w:t xml:space="preserve">Spellings </w:t>
            </w:r>
          </w:p>
        </w:tc>
        <w:tc>
          <w:tcPr>
            <w:tcW w:w="1134" w:type="dxa"/>
            <w:vAlign w:val="center"/>
          </w:tcPr>
          <w:p w:rsidR="002D5516" w:rsidRDefault="002D5516" w:rsidP="002D5516">
            <w:pPr>
              <w:jc w:val="center"/>
            </w:pPr>
            <w:r>
              <w:t>15 minutes</w:t>
            </w:r>
          </w:p>
        </w:tc>
        <w:tc>
          <w:tcPr>
            <w:tcW w:w="7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6E51C0">
        <w:trPr>
          <w:trHeight w:val="1205"/>
        </w:trPr>
        <w:tc>
          <w:tcPr>
            <w:tcW w:w="1129" w:type="dxa"/>
            <w:vAlign w:val="center"/>
          </w:tcPr>
          <w:p w:rsidR="002D5516" w:rsidRDefault="00E41705" w:rsidP="002D5516">
            <w:pPr>
              <w:jc w:val="center"/>
            </w:pPr>
            <w:r>
              <w:t>English</w:t>
            </w:r>
          </w:p>
        </w:tc>
        <w:tc>
          <w:tcPr>
            <w:tcW w:w="1134" w:type="dxa"/>
            <w:vAlign w:val="center"/>
          </w:tcPr>
          <w:p w:rsidR="002D5516" w:rsidRDefault="002D5516" w:rsidP="002D5516">
            <w:pPr>
              <w:jc w:val="center"/>
            </w:pPr>
            <w:r>
              <w:t xml:space="preserve">30 minutes </w:t>
            </w:r>
          </w:p>
        </w:tc>
        <w:tc>
          <w:tcPr>
            <w:tcW w:w="7473" w:type="dxa"/>
            <w:vAlign w:val="center"/>
          </w:tcPr>
          <w:p w:rsidR="00972FBA" w:rsidRPr="00EE2B55" w:rsidRDefault="00972FBA" w:rsidP="00972FBA">
            <w:pPr>
              <w:pStyle w:val="ListParagraph"/>
              <w:numPr>
                <w:ilvl w:val="0"/>
                <w:numId w:val="1"/>
              </w:numPr>
              <w:rPr>
                <w:u w:val="single"/>
              </w:rPr>
            </w:pPr>
            <w:r>
              <w:rPr>
                <w:u w:val="single"/>
              </w:rPr>
              <w:t>LO</w:t>
            </w:r>
            <w:r>
              <w:rPr>
                <w:u w:val="single"/>
              </w:rPr>
              <w:t xml:space="preserve"> I can build descriptive vocabulary.</w:t>
            </w:r>
          </w:p>
          <w:p w:rsidR="00972FBA" w:rsidRDefault="00972FBA" w:rsidP="00972FBA">
            <w:pPr>
              <w:pStyle w:val="ListParagraph"/>
              <w:numPr>
                <w:ilvl w:val="0"/>
                <w:numId w:val="1"/>
              </w:numPr>
            </w:pPr>
            <w:r>
              <w:t xml:space="preserve">This week’s English unit is based on a short film called ‘Something Fishy’ which can be found at this link: </w:t>
            </w:r>
            <w:hyperlink r:id="rId7" w:history="1">
              <w:r>
                <w:rPr>
                  <w:rStyle w:val="Hyperlink"/>
                </w:rPr>
                <w:t>https://vimeo.com/24962214</w:t>
              </w:r>
            </w:hyperlink>
          </w:p>
          <w:p w:rsidR="00972FBA" w:rsidRDefault="00972FBA" w:rsidP="00972FBA">
            <w:pPr>
              <w:pStyle w:val="ListParagraph"/>
              <w:numPr>
                <w:ilvl w:val="0"/>
                <w:numId w:val="1"/>
              </w:numPr>
            </w:pPr>
            <w:r>
              <w:t xml:space="preserve">For today’s lesson, </w:t>
            </w:r>
            <w:r>
              <w:t xml:space="preserve">you will be watching the video up to 1 minute and 15 seconds. You will then make a list of descriptive words and phrases. </w:t>
            </w:r>
          </w:p>
          <w:p w:rsidR="00972FBA" w:rsidRDefault="00972FBA" w:rsidP="00972FBA">
            <w:pPr>
              <w:pStyle w:val="ListParagraph"/>
              <w:numPr>
                <w:ilvl w:val="0"/>
                <w:numId w:val="1"/>
              </w:numPr>
            </w:pPr>
            <w:r>
              <w:t>Then, you should write sentences to describe the world inside the washing machine, using the words that you came up with in your list.</w:t>
            </w:r>
          </w:p>
          <w:p w:rsidR="00E41705" w:rsidRDefault="00972FBA" w:rsidP="00972FBA">
            <w:pPr>
              <w:pStyle w:val="ListParagraph"/>
              <w:numPr>
                <w:ilvl w:val="0"/>
                <w:numId w:val="1"/>
              </w:numPr>
            </w:pPr>
            <w:r>
              <w:t xml:space="preserve">There are two documents attached to support you with this: Instructions with examples and a table or ‘brick wall’ for you to arrange your list of descriptive words. </w:t>
            </w:r>
          </w:p>
        </w:tc>
      </w:tr>
      <w:tr w:rsidR="002D5516" w:rsidTr="006E51C0">
        <w:trPr>
          <w:trHeight w:val="596"/>
        </w:trPr>
        <w:tc>
          <w:tcPr>
            <w:tcW w:w="1129" w:type="dxa"/>
            <w:vAlign w:val="center"/>
          </w:tcPr>
          <w:p w:rsidR="002D5516" w:rsidRDefault="00A76F38" w:rsidP="002D5516">
            <w:pPr>
              <w:jc w:val="center"/>
            </w:pPr>
            <w:r>
              <w:t>PE</w:t>
            </w:r>
          </w:p>
        </w:tc>
        <w:tc>
          <w:tcPr>
            <w:tcW w:w="1134" w:type="dxa"/>
            <w:vAlign w:val="center"/>
          </w:tcPr>
          <w:p w:rsidR="002D5516" w:rsidRDefault="002D5516" w:rsidP="002D5516">
            <w:pPr>
              <w:jc w:val="center"/>
            </w:pPr>
            <w:r>
              <w:t>1 hour</w:t>
            </w:r>
          </w:p>
        </w:tc>
        <w:tc>
          <w:tcPr>
            <w:tcW w:w="7473" w:type="dxa"/>
            <w:vAlign w:val="center"/>
          </w:tcPr>
          <w:p w:rsidR="00E41705" w:rsidRDefault="00A76F38" w:rsidP="00A76F38">
            <w:pPr>
              <w:pStyle w:val="ListParagraph"/>
              <w:numPr>
                <w:ilvl w:val="0"/>
                <w:numId w:val="9"/>
              </w:numPr>
            </w:pPr>
            <w:r>
              <w:t xml:space="preserve">For PE this term, we should have been doing cricket. </w:t>
            </w:r>
          </w:p>
          <w:p w:rsidR="00A76F38" w:rsidRDefault="00A76F38" w:rsidP="00A76F38">
            <w:pPr>
              <w:pStyle w:val="ListParagraph"/>
              <w:numPr>
                <w:ilvl w:val="0"/>
                <w:numId w:val="9"/>
              </w:numPr>
            </w:pPr>
            <w:r>
              <w:t>For that reason, I attach a link to a website called ‘Chance to Shine’ who have been involved in coaching</w:t>
            </w:r>
            <w:r w:rsidR="00264E50">
              <w:t xml:space="preserve"> cricket</w:t>
            </w:r>
            <w:r>
              <w:t xml:space="preserve"> at our school. Please have a go at the lesson for Week 1 called ‘Cool Catcher’. </w:t>
            </w:r>
          </w:p>
          <w:p w:rsidR="00A76F38" w:rsidRDefault="00A76F38" w:rsidP="00A76F38">
            <w:pPr>
              <w:pStyle w:val="ListParagraph"/>
            </w:pPr>
            <w:hyperlink r:id="rId8" w:history="1">
              <w:r w:rsidRPr="00046BB0">
                <w:rPr>
                  <w:rStyle w:val="Hyperlink"/>
                </w:rPr>
                <w:t>https://www.chancetoshine.org/staying-active-during-the-covid-19-outbreak?utm_source=Portal+Teachers&amp;utm_campaign=4d044a96ba-EMAIL_CAMPAIGN_2020_04_14_04_17&amp;utm_medium=email&amp;utm_term=0_b4486fc5f7-4d044a96ba-123743345h#h_66039831311586267782474</w:t>
              </w:r>
            </w:hyperlink>
          </w:p>
          <w:p w:rsidR="002D5516" w:rsidRDefault="002D5516" w:rsidP="00E41705"/>
        </w:tc>
      </w:tr>
    </w:tbl>
    <w:p w:rsidR="00780BAF" w:rsidRDefault="00780BAF" w:rsidP="00A76F3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877F8"/>
    <w:multiLevelType w:val="hybridMultilevel"/>
    <w:tmpl w:val="7CA8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174912"/>
    <w:rsid w:val="00264E50"/>
    <w:rsid w:val="00273761"/>
    <w:rsid w:val="002A726D"/>
    <w:rsid w:val="002D5516"/>
    <w:rsid w:val="003155BB"/>
    <w:rsid w:val="00445478"/>
    <w:rsid w:val="006E49A1"/>
    <w:rsid w:val="006E51C0"/>
    <w:rsid w:val="00780BAF"/>
    <w:rsid w:val="008D18DC"/>
    <w:rsid w:val="00960B81"/>
    <w:rsid w:val="00972FBA"/>
    <w:rsid w:val="00A76F38"/>
    <w:rsid w:val="00AA280E"/>
    <w:rsid w:val="00AC3816"/>
    <w:rsid w:val="00C94E00"/>
    <w:rsid w:val="00D3398B"/>
    <w:rsid w:val="00D54F29"/>
    <w:rsid w:val="00E41705"/>
    <w:rsid w:val="00E56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1C679"/>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h_66039831311586267782474" TargetMode="External"/><Relationship Id="rId3" Type="http://schemas.openxmlformats.org/officeDocument/2006/relationships/settings" Target="settings.xml"/><Relationship Id="rId7" Type="http://schemas.openxmlformats.org/officeDocument/2006/relationships/hyperlink" Target="https://vimeo.com/24962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2020-04-16T08:38:00Z</dcterms:created>
  <dcterms:modified xsi:type="dcterms:W3CDTF">2020-04-21T09:07:00Z</dcterms:modified>
</cp:coreProperties>
</file>