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60" w:before="460" w:lineRule="auto"/>
        <w:rPr>
          <w:rFonts w:ascii="Comfortaa" w:cs="Comfortaa" w:eastAsia="Comfortaa" w:hAnsi="Comforta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1170"/>
        <w:gridCol w:w="6195"/>
        <w:tblGridChange w:id="0">
          <w:tblGrid>
            <w:gridCol w:w="1650"/>
            <w:gridCol w:w="1170"/>
            <w:gridCol w:w="619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Subject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Timings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30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Cricket Week 4 and 5 -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Cricket </w:t>
            </w:r>
            <w:hyperlink r:id="rId6">
              <w:r w:rsidDel="00000000" w:rsidR="00000000" w:rsidRPr="00000000">
                <w:rPr>
                  <w:rFonts w:ascii="Comfortaa" w:cs="Comfortaa" w:eastAsia="Comfortaa" w:hAnsi="Comfortaa"/>
                  <w:b w:val="1"/>
                  <w:color w:val="1155cc"/>
                  <w:u w:val="single"/>
                  <w:rtl w:val="0"/>
                </w:rPr>
                <w:t xml:space="preserve">Week 4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and </w:t>
            </w:r>
            <w:hyperlink r:id="rId7">
              <w:r w:rsidDel="00000000" w:rsidR="00000000" w:rsidRPr="00000000">
                <w:rPr>
                  <w:rFonts w:ascii="Comfortaa" w:cs="Comfortaa" w:eastAsia="Comfortaa" w:hAnsi="Comfortaa"/>
                  <w:b w:val="1"/>
                  <w:color w:val="1155cc"/>
                  <w:u w:val="single"/>
                  <w:rtl w:val="0"/>
                </w:rPr>
                <w:t xml:space="preserve">Week 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We have a subscription to Online PE lessons, called Real PE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You need to enter the address: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hyperlink r:id="rId8">
              <w:r w:rsidDel="00000000" w:rsidR="00000000" w:rsidRPr="00000000">
                <w:rPr>
                  <w:rFonts w:ascii="Comfortaa" w:cs="Comfortaa" w:eastAsia="Comfortaa" w:hAnsi="Comfortaa"/>
                  <w:b w:val="1"/>
                  <w:color w:val="1155cc"/>
                  <w:u w:val="single"/>
                  <w:rtl w:val="0"/>
                </w:rPr>
                <w:t xml:space="preserve">home.jasmineactive.com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Then enter the email address: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hyperlink r:id="rId9">
              <w:r w:rsidDel="00000000" w:rsidR="00000000" w:rsidRPr="00000000">
                <w:rPr>
                  <w:rFonts w:ascii="Comfortaa" w:cs="Comfortaa" w:eastAsia="Comfortaa" w:hAnsi="Comfortaa"/>
                  <w:b w:val="1"/>
                  <w:color w:val="1155cc"/>
                  <w:u w:val="single"/>
                  <w:rtl w:val="0"/>
                </w:rPr>
                <w:t xml:space="preserve">parent@brockenhur-1.com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Password: brockenhur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Dance Challenge - for those people who fancy it.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</w:rPr>
              <w:drawing>
                <wp:inline distB="114300" distT="114300" distL="114300" distR="114300">
                  <wp:extent cx="3846909" cy="244316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24553" l="6015" r="45760" t="20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909" cy="2443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Mental 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5-10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2880" w:firstLine="0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TT Rock Stars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45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White Rose Website. Summer 1 Week 2 Day 4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24"/>
                  <w:szCs w:val="24"/>
                  <w:u w:val="single"/>
                  <w:rtl w:val="0"/>
                </w:rPr>
                <w:t xml:space="preserve">https://whiterosemaths.com/homelearning/year-3/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LO: Problem solving fractions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This is tough today. Follow the video. Do not do longer than 45 minutes.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Spellings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15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Your spellings this week: teacher, catcher, richer, stretcher, watcher, dispatcher butcher, preacher, scruncher, stalker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Here is your spelling task. Spend 3 days doing this properly ready for your Friday spelling test.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</w:rPr>
              <w:drawing>
                <wp:inline distB="114300" distT="114300" distL="114300" distR="114300">
                  <wp:extent cx="3748088" cy="4054054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25446" l="6015" r="69423" t="27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088" cy="40540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Writing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30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LO: Read, watch and learn how children around the world travel to school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You do not need to write anything down today, but you can if you want. You do need to discuss the questions with somebody. 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Look at the photos on the weekly plan.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Read the websites and watch the videos on the following links: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UNESCO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 look at Journeys to school around the world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https://www.youtube.com/watch?v=MxBfqd639BE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BBC Newsround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6 Epic Journeys to School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https://www.bbc.co.uk/newsround/22015415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TheirWorld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13 Unusual and Dangerous Journeys to School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https://theirworld.org/news/most dangerous journeys to school in world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Discuss what you have seen: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Can you imagine any of those being your journey to school?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Which would make you feel frightened?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Would you like any to be your journey to school?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Challenge: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Do you know where the places are in the world? Find them on a map or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online.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15 mins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Free 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1 hour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u w:val="single"/>
              </w:rPr>
            </w:pPr>
            <w:hyperlink r:id="rId13">
              <w:r w:rsidDel="00000000" w:rsidR="00000000" w:rsidRPr="00000000">
                <w:rPr>
                  <w:rFonts w:ascii="Comfortaa" w:cs="Comfortaa" w:eastAsia="Comfortaa" w:hAnsi="Comfortaa"/>
                  <w:b w:val="1"/>
                  <w:color w:val="1155cc"/>
                  <w:u w:val="single"/>
                  <w:rtl w:val="0"/>
                </w:rPr>
                <w:t xml:space="preserve">https://www.bbc.co.uk/bitesize/clips/zy98q6f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hyperlink r:id="rId14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u w:val="single"/>
                  <w:rtl w:val="0"/>
                </w:rPr>
                <w:t xml:space="preserve">https://www.youtube.com/watch?v=e-x74MFiWkg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u w:val="single"/>
                <w:rtl w:val="0"/>
              </w:rPr>
              <w:t xml:space="preserve">LO: Investigate what the Romans did for entertainment.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Watch the video about the colosseum.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Attached is a sheet with artefacts showing gladiators fighting.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What do these artefacts tell about the Roman times?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What can you see from the artefacts?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Task: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I would like you to draw (on the sheet on age 5) your favourite artefact from the sheets then answer the questions on the sheet.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Any free time check out our website for extra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hyperlink r:id="rId15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u w:val="single"/>
                  <w:rtl w:val="0"/>
                </w:rPr>
                <w:t xml:space="preserve">https://sites.google.com/d/1AACR2Wo2mrXsLNCLpsrDG3ZY8ucn7msd/p/1K1uGSLLTaXnfArgCfsd4xPAQj5-cNh_Z/edit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Use the Snow Leopards websites and try the Just Dance Tasks, Chance to Shine Cricket, Sketching challenges or even tidying up.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Mindfulness Colouring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When you want to relax, I have included some colouring. </w:t>
            </w:r>
          </w:p>
        </w:tc>
      </w:tr>
    </w:tbl>
    <w:p w:rsidR="00000000" w:rsidDel="00000000" w:rsidP="00000000" w:rsidRDefault="00000000" w:rsidRPr="00000000" w14:paraId="00000068">
      <w:pPr>
        <w:spacing w:after="460" w:before="460" w:lineRule="auto"/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</w:rPr>
        <w:drawing>
          <wp:inline distB="114300" distT="114300" distL="114300" distR="114300">
            <wp:extent cx="6071613" cy="3862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24553" l="6015" r="45760" t="20982"/>
                    <a:stretch>
                      <a:fillRect/>
                    </a:stretch>
                  </pic:blipFill>
                  <pic:spPr>
                    <a:xfrm>
                      <a:off x="0" y="0"/>
                      <a:ext cx="6071613" cy="386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b w:val="1"/>
        <w:sz w:val="60"/>
        <w:szCs w:val="60"/>
        <w:u w:val="single"/>
      </w:rPr>
    </w:pPr>
    <w:r w:rsidDel="00000000" w:rsidR="00000000" w:rsidRPr="00000000">
      <w:rPr>
        <w:b w:val="1"/>
        <w:sz w:val="60"/>
        <w:szCs w:val="60"/>
        <w:u w:val="single"/>
        <w:rtl w:val="0"/>
      </w:rPr>
      <w:t xml:space="preserve">Timetable 10/05/20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hiterosemaths.com/homelearning/year-3/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www.bbc.co.uk/bitesize/clips/zy98q6f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rent@brockenhurst-1.com" TargetMode="External"/><Relationship Id="rId15" Type="http://schemas.openxmlformats.org/officeDocument/2006/relationships/hyperlink" Target="https://sites.google.com/d/1AACR2Wo2mrXsLNCLpsrDG3ZY8ucn7msd/p/1K1uGSLLTaXnfArgCfsd4xPAQj5-cNh_Z/edit" TargetMode="External"/><Relationship Id="rId14" Type="http://schemas.openxmlformats.org/officeDocument/2006/relationships/hyperlink" Target="https://www.youtube.com/watch?v=e-x74MFiWkg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hancetoshine.org/staying-active-during-the-covid-19-outbreak#h_726591054201587030329536" TargetMode="External"/><Relationship Id="rId7" Type="http://schemas.openxmlformats.org/officeDocument/2006/relationships/hyperlink" Target="https://www.chancetoshine.org/staying-active-during-the-covid-19-outbreak#h_991011545111587376839180" TargetMode="External"/><Relationship Id="rId8" Type="http://schemas.openxmlformats.org/officeDocument/2006/relationships/hyperlink" Target="http://home.jasmineactiv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