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805EF1" w:rsidP="00805EF1">
      <w:pPr>
        <w:jc w:val="center"/>
        <w:rPr>
          <w:rFonts w:ascii="Cooper Black" w:hAnsi="Cooper Black"/>
          <w:sz w:val="48"/>
          <w:szCs w:val="48"/>
        </w:rPr>
      </w:pPr>
      <w:r w:rsidRPr="00805EF1">
        <w:rPr>
          <w:rFonts w:ascii="Cooper Black" w:hAnsi="Cooper Black"/>
          <w:sz w:val="48"/>
          <w:szCs w:val="48"/>
        </w:rPr>
        <w:t>Design a Sandwich</w:t>
      </w:r>
    </w:p>
    <w:p w:rsidR="00805EF1" w:rsidRDefault="00805EF1" w:rsidP="00805EF1">
      <w:pPr>
        <w:jc w:val="center"/>
        <w:rPr>
          <w:rFonts w:ascii="Cooper Black" w:hAnsi="Cooper Black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805EF1" w:rsidTr="00805EF1">
        <w:trPr>
          <w:trHeight w:val="6270"/>
        </w:trPr>
        <w:tc>
          <w:tcPr>
            <w:tcW w:w="7694" w:type="dxa"/>
          </w:tcPr>
          <w:p w:rsidR="00805EF1" w:rsidRPr="00805EF1" w:rsidRDefault="00805EF1" w:rsidP="00805EF1">
            <w:pPr>
              <w:jc w:val="center"/>
              <w:rPr>
                <w:sz w:val="48"/>
                <w:szCs w:val="48"/>
              </w:rPr>
            </w:pPr>
            <w:r w:rsidRPr="00805EF1">
              <w:rPr>
                <w:sz w:val="48"/>
                <w:szCs w:val="48"/>
              </w:rPr>
              <w:t>Delicious – for you</w:t>
            </w:r>
          </w:p>
        </w:tc>
        <w:tc>
          <w:tcPr>
            <w:tcW w:w="7694" w:type="dxa"/>
          </w:tcPr>
          <w:p w:rsidR="00805EF1" w:rsidRPr="00805EF1" w:rsidRDefault="00805EF1" w:rsidP="00805EF1">
            <w:pPr>
              <w:jc w:val="center"/>
              <w:rPr>
                <w:sz w:val="48"/>
                <w:szCs w:val="48"/>
              </w:rPr>
            </w:pPr>
            <w:r w:rsidRPr="00805EF1">
              <w:rPr>
                <w:sz w:val="48"/>
                <w:szCs w:val="48"/>
              </w:rPr>
              <w:t>Disgust</w:t>
            </w:r>
            <w:bookmarkStart w:id="0" w:name="_GoBack"/>
            <w:bookmarkEnd w:id="0"/>
            <w:r w:rsidRPr="00805EF1">
              <w:rPr>
                <w:sz w:val="48"/>
                <w:szCs w:val="48"/>
              </w:rPr>
              <w:t>ing – for the seagulls</w:t>
            </w:r>
          </w:p>
        </w:tc>
      </w:tr>
      <w:tr w:rsidR="00805EF1" w:rsidTr="00805EF1">
        <w:trPr>
          <w:trHeight w:val="1979"/>
        </w:trPr>
        <w:tc>
          <w:tcPr>
            <w:tcW w:w="7694" w:type="dxa"/>
          </w:tcPr>
          <w:p w:rsidR="00805EF1" w:rsidRPr="00805EF1" w:rsidRDefault="00805EF1" w:rsidP="00805EF1">
            <w:pPr>
              <w:rPr>
                <w:sz w:val="28"/>
                <w:szCs w:val="28"/>
              </w:rPr>
            </w:pPr>
            <w:r w:rsidRPr="00805EF1">
              <w:rPr>
                <w:sz w:val="28"/>
                <w:szCs w:val="28"/>
              </w:rPr>
              <w:t>Sandwich filling:</w:t>
            </w:r>
          </w:p>
        </w:tc>
        <w:tc>
          <w:tcPr>
            <w:tcW w:w="7694" w:type="dxa"/>
          </w:tcPr>
          <w:p w:rsidR="00805EF1" w:rsidRPr="00805EF1" w:rsidRDefault="00805EF1" w:rsidP="00805EF1">
            <w:pPr>
              <w:rPr>
                <w:sz w:val="28"/>
                <w:szCs w:val="28"/>
              </w:rPr>
            </w:pPr>
            <w:r w:rsidRPr="00805EF1">
              <w:rPr>
                <w:sz w:val="28"/>
                <w:szCs w:val="28"/>
              </w:rPr>
              <w:t>Sandwich filling:</w:t>
            </w:r>
          </w:p>
        </w:tc>
      </w:tr>
    </w:tbl>
    <w:p w:rsidR="00805EF1" w:rsidRPr="00805EF1" w:rsidRDefault="00805EF1" w:rsidP="00805EF1">
      <w:pPr>
        <w:jc w:val="center"/>
        <w:rPr>
          <w:rFonts w:ascii="Cooper Black" w:hAnsi="Cooper Black"/>
          <w:sz w:val="48"/>
          <w:szCs w:val="48"/>
        </w:rPr>
      </w:pPr>
    </w:p>
    <w:sectPr w:rsidR="00805EF1" w:rsidRPr="00805EF1" w:rsidSect="00805E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F1"/>
    <w:rsid w:val="00805EF1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9B5DC"/>
  <w15:chartTrackingRefBased/>
  <w15:docId w15:val="{20CE5B4E-F2A0-4AA2-8E84-329625ACC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05EF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805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2020-05-07T15:44:00Z</dcterms:created>
  <dcterms:modified xsi:type="dcterms:W3CDTF">2020-05-07T15:52:00Z</dcterms:modified>
</cp:coreProperties>
</file>