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958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6979"/>
        <w:gridCol w:w="6979"/>
        <w:tblGridChange w:id="0">
          <w:tblGrid>
            <w:gridCol w:w="6979"/>
            <w:gridCol w:w="6979"/>
          </w:tblGrid>
        </w:tblGridChange>
      </w:tblGrid>
      <w:tr>
        <w:trPr>
          <w:trHeight w:val="93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What ...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4310063" cy="3014030"/>
                  <wp:effectExtent b="0" l="0" r="0" t="0"/>
                  <wp:docPr id="3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b="42857" l="24825" r="47202" t="223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0063" cy="301403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09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How ...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3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When ...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Where...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Why ...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How does it make you feel knowing that children around the world have to travel to school in dangerous conditions?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3958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6979"/>
        <w:gridCol w:w="6979"/>
        <w:tblGridChange w:id="0">
          <w:tblGrid>
            <w:gridCol w:w="6979"/>
            <w:gridCol w:w="6979"/>
          </w:tblGrid>
        </w:tblGridChange>
      </w:tblGrid>
      <w:tr>
        <w:trPr>
          <w:trHeight w:val="42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What ...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4271963" cy="2965660"/>
                  <wp:effectExtent b="0" l="0" r="0" t="0"/>
                  <wp:docPr id="1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7"/>
                          <a:srcRect b="33201" l="52328" r="20842" t="335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1963" cy="296566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14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How ...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0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When ...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17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Where...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Why ...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How does it make you feel knowing that children around the world have to travel to school in dangerous conditions?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W w:w="13958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6979"/>
        <w:gridCol w:w="6979"/>
        <w:tblGridChange w:id="0">
          <w:tblGrid>
            <w:gridCol w:w="6979"/>
            <w:gridCol w:w="6979"/>
          </w:tblGrid>
        </w:tblGridChange>
      </w:tblGrid>
      <w:tr>
        <w:trPr>
          <w:trHeight w:val="42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What ...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4281488" cy="2911412"/>
                  <wp:effectExtent b="0" l="0" r="0" t="0"/>
                  <wp:docPr id="2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8"/>
                          <a:srcRect b="11462" l="25055" r="47228" t="549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1488" cy="291141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88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How ...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1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When ...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62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Where...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Why ...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How does it make you feel knowing that children around the world have to travel to school in dangerous conditions?</w:t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sectPr>
      <w:headerReference r:id="rId9" w:type="default"/>
      <w:pgSz w:h="11906" w:w="16838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veat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8">
    <w:pPr>
      <w:rPr>
        <w:rFonts w:ascii="Caveat" w:cs="Caveat" w:eastAsia="Caveat" w:hAnsi="Caveat"/>
        <w:b w:val="1"/>
        <w:sz w:val="36"/>
        <w:szCs w:val="36"/>
        <w:u w:val="single"/>
      </w:rPr>
    </w:pPr>
    <w:r w:rsidDel="00000000" w:rsidR="00000000" w:rsidRPr="00000000">
      <w:rPr>
        <w:rFonts w:ascii="Caveat" w:cs="Caveat" w:eastAsia="Caveat" w:hAnsi="Caveat"/>
        <w:b w:val="1"/>
        <w:sz w:val="36"/>
        <w:szCs w:val="36"/>
        <w:u w:val="single"/>
        <w:rtl w:val="0"/>
      </w:rPr>
      <w:t xml:space="preserve">LO: To ask questions and form an opinion about how these people travel to school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