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6 and 7 -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6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5 Day 1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discover unit fractions and non unit 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 - ‘g’ sound spelled ‘gue’: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Vague, league, plague, tongue, fatigue, antique, unique, grotesque, plaque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make a prediction about a book based LO: Read the text and answer questions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Read and enjoy together the first page of the book (typed up on the next page).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Focus on: 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➢ Expression &amp; volume 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➢ Phrasing 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➢ Smoothness 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➢ Pace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Which words were actually on the first page – were your predictions right? 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Check in the English folder for the PDF version of the book. Let me know if it does not work. 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Here is your weekly reading session. This book is great as it explains how, it is thought,  Rome was established. 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Wellbeing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I have 2 sheets of a wellbeing diary, I would like to know how you are getting on. If you are able to send me photos of the sheets that would be great. 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u w:val="single"/>
                <w:rtl w:val="0"/>
              </w:rPr>
              <w:t xml:space="preserve">Extra Task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There is also an extra sheet for making origami butterflies.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4F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03/06/20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sites.google.com/d/1AACR2Wo2mrXsLNCLpsrDG3ZY8ucn7msd/p/1K1uGSLLTaXnfArgCfsd4xPAQj5-cNh_Z/edit" TargetMode="External"/><Relationship Id="rId10" Type="http://schemas.openxmlformats.org/officeDocument/2006/relationships/hyperlink" Target="https://whiterosemaths.com/homelearning/year-3/" TargetMode="External"/><Relationship Id="rId12" Type="http://schemas.openxmlformats.org/officeDocument/2006/relationships/header" Target="header1.xm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