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5B49" w:rsidRPr="00DE39C7" w:rsidRDefault="00985B49" w:rsidP="00985B49">
      <w:pPr>
        <w:jc w:val="center"/>
        <w:rPr>
          <w:sz w:val="38"/>
          <w:szCs w:val="38"/>
        </w:rPr>
      </w:pPr>
      <w:r>
        <w:rPr>
          <w:sz w:val="38"/>
          <w:szCs w:val="38"/>
        </w:rPr>
        <w:t>Handy sums</w:t>
      </w:r>
    </w:p>
    <w:p w:rsidR="00985B49" w:rsidRPr="008A7320" w:rsidRDefault="00985B49" w:rsidP="00985B49">
      <w:pPr>
        <w:rPr>
          <w:b/>
        </w:rPr>
      </w:pPr>
    </w:p>
    <w:p w:rsidR="00985B49" w:rsidRPr="00056B6B" w:rsidRDefault="00985B49" w:rsidP="00985B49">
      <w:pPr>
        <w:rPr>
          <w:bCs/>
          <w:color w:val="1C26F1"/>
          <w:sz w:val="32"/>
          <w:szCs w:val="32"/>
        </w:rPr>
      </w:pPr>
      <w:r w:rsidRPr="00056B6B">
        <w:rPr>
          <w:bCs/>
          <w:color w:val="1C26F1"/>
          <w:sz w:val="32"/>
          <w:szCs w:val="32"/>
        </w:rPr>
        <w:t xml:space="preserve">You need </w:t>
      </w:r>
      <w:r>
        <w:rPr>
          <w:bCs/>
          <w:color w:val="1C26F1"/>
          <w:sz w:val="32"/>
          <w:szCs w:val="32"/>
        </w:rPr>
        <w:t>a cup or bowl plus counters (or small,</w:t>
      </w:r>
      <w:r w:rsidRPr="00056B6B">
        <w:rPr>
          <w:bCs/>
          <w:color w:val="1C26F1"/>
          <w:sz w:val="32"/>
          <w:szCs w:val="32"/>
        </w:rPr>
        <w:t xml:space="preserve"> dry past</w:t>
      </w:r>
      <w:r>
        <w:rPr>
          <w:bCs/>
          <w:color w:val="1C26F1"/>
          <w:sz w:val="32"/>
          <w:szCs w:val="32"/>
        </w:rPr>
        <w:t>a</w:t>
      </w:r>
      <w:r w:rsidRPr="00056B6B">
        <w:rPr>
          <w:bCs/>
          <w:color w:val="1C26F1"/>
          <w:sz w:val="32"/>
          <w:szCs w:val="32"/>
        </w:rPr>
        <w:t xml:space="preserve"> pieces,</w:t>
      </w:r>
      <w:r>
        <w:rPr>
          <w:bCs/>
          <w:color w:val="1C26F1"/>
          <w:sz w:val="32"/>
          <w:szCs w:val="32"/>
        </w:rPr>
        <w:t xml:space="preserve"> Lego bricks</w:t>
      </w:r>
      <w:r w:rsidRPr="00056B6B">
        <w:rPr>
          <w:bCs/>
          <w:color w:val="1C26F1"/>
          <w:sz w:val="32"/>
          <w:szCs w:val="32"/>
        </w:rPr>
        <w:t xml:space="preserve"> or </w:t>
      </w:r>
      <w:r>
        <w:rPr>
          <w:bCs/>
          <w:color w:val="1C26F1"/>
          <w:sz w:val="32"/>
          <w:szCs w:val="32"/>
        </w:rPr>
        <w:t>beads).</w:t>
      </w:r>
    </w:p>
    <w:p w:rsidR="00985B49" w:rsidRPr="008A7320" w:rsidRDefault="00985B49" w:rsidP="00985B49">
      <w:pPr>
        <w:rPr>
          <w:b/>
          <w:sz w:val="18"/>
          <w:szCs w:val="18"/>
        </w:rPr>
      </w:pPr>
      <w:r>
        <w:rPr>
          <w:b/>
          <w:sz w:val="18"/>
          <w:szCs w:val="18"/>
        </w:rPr>
        <w:br/>
      </w:r>
    </w:p>
    <w:p w:rsidR="00985B49" w:rsidRDefault="00985B49" w:rsidP="00985B49">
      <w:pPr>
        <w:rPr>
          <w:b/>
          <w:sz w:val="32"/>
          <w:szCs w:val="32"/>
        </w:rPr>
      </w:pPr>
      <w:r>
        <w:rPr>
          <w:b/>
          <w:sz w:val="32"/>
          <w:szCs w:val="32"/>
        </w:rPr>
        <w:t>What to do</w:t>
      </w:r>
    </w:p>
    <w:p w:rsidR="00985B49" w:rsidRPr="008719D9" w:rsidRDefault="00985B49" w:rsidP="00985B49">
      <w:pPr>
        <w:rPr>
          <w:bCs/>
          <w:i/>
          <w:iCs/>
          <w:sz w:val="16"/>
          <w:szCs w:val="16"/>
        </w:rPr>
      </w:pPr>
    </w:p>
    <w:p w:rsidR="00985B49" w:rsidRDefault="00985B49" w:rsidP="00985B49">
      <w:pPr>
        <w:rPr>
          <w:bCs/>
          <w:i/>
          <w:iCs/>
          <w:sz w:val="30"/>
          <w:szCs w:val="30"/>
        </w:rPr>
      </w:pPr>
      <w:r w:rsidRPr="008719D9">
        <w:rPr>
          <w:bCs/>
          <w:i/>
          <w:iCs/>
          <w:sz w:val="30"/>
          <w:szCs w:val="30"/>
        </w:rPr>
        <w:t xml:space="preserve">You have a cup each. Place the </w:t>
      </w:r>
      <w:r>
        <w:rPr>
          <w:bCs/>
          <w:i/>
          <w:iCs/>
          <w:sz w:val="30"/>
          <w:szCs w:val="30"/>
        </w:rPr>
        <w:t xml:space="preserve">counters in the middle of the table. </w:t>
      </w:r>
    </w:p>
    <w:p w:rsidR="00985B49" w:rsidRPr="008719D9" w:rsidRDefault="00985B49" w:rsidP="00985B49">
      <w:pPr>
        <w:rPr>
          <w:bCs/>
          <w:i/>
          <w:iCs/>
          <w:sz w:val="18"/>
          <w:szCs w:val="18"/>
        </w:rPr>
      </w:pPr>
    </w:p>
    <w:p w:rsidR="00985B49" w:rsidRPr="008719D9" w:rsidRDefault="00985B49" w:rsidP="00985B49">
      <w:pPr>
        <w:pStyle w:val="ListParagraph"/>
        <w:numPr>
          <w:ilvl w:val="0"/>
          <w:numId w:val="1"/>
        </w:numPr>
        <w:spacing w:line="360" w:lineRule="auto"/>
        <w:ind w:left="709"/>
        <w:rPr>
          <w:rFonts w:cs="Calibri"/>
          <w:bCs/>
          <w:sz w:val="30"/>
          <w:szCs w:val="30"/>
        </w:rPr>
      </w:pPr>
      <w:r>
        <w:rPr>
          <w:rFonts w:cs="Calibri"/>
          <w:bCs/>
          <w:sz w:val="30"/>
          <w:szCs w:val="30"/>
        </w:rPr>
        <w:t xml:space="preserve">Both of you put one hand behind your back. </w:t>
      </w:r>
      <w:r w:rsidRPr="008719D9">
        <w:rPr>
          <w:rFonts w:cs="Calibri"/>
          <w:bCs/>
          <w:sz w:val="30"/>
          <w:szCs w:val="30"/>
        </w:rPr>
        <w:t xml:space="preserve">Say: ready, steady, go! </w:t>
      </w:r>
    </w:p>
    <w:p w:rsidR="00985B49" w:rsidRDefault="00985B49" w:rsidP="00985B49">
      <w:pPr>
        <w:pStyle w:val="ListParagraph"/>
        <w:numPr>
          <w:ilvl w:val="0"/>
          <w:numId w:val="1"/>
        </w:numPr>
        <w:spacing w:line="276" w:lineRule="auto"/>
        <w:ind w:left="709"/>
        <w:rPr>
          <w:rFonts w:cs="Calibri"/>
          <w:bCs/>
          <w:sz w:val="30"/>
          <w:szCs w:val="30"/>
        </w:rPr>
      </w:pPr>
      <w:r>
        <w:rPr>
          <w:rFonts w:cs="Calibri"/>
          <w:bCs/>
          <w:sz w:val="30"/>
          <w:szCs w:val="30"/>
        </w:rPr>
        <w:t>Then, at ‘Go!’ you both bring that hand out with some fingers standing up and some or none folded down.</w:t>
      </w:r>
    </w:p>
    <w:p w:rsidR="00985B49" w:rsidRPr="008719D9" w:rsidRDefault="00985B49" w:rsidP="00985B49">
      <w:pPr>
        <w:pStyle w:val="ListParagraph"/>
        <w:spacing w:line="276" w:lineRule="auto"/>
        <w:ind w:left="709"/>
        <w:rPr>
          <w:rFonts w:cs="Calibri"/>
          <w:bCs/>
          <w:sz w:val="12"/>
          <w:szCs w:val="12"/>
        </w:rPr>
      </w:pPr>
    </w:p>
    <w:p w:rsidR="00985B49" w:rsidRPr="008719D9" w:rsidRDefault="00985B49" w:rsidP="00985B49">
      <w:pPr>
        <w:pStyle w:val="ListParagraph"/>
        <w:numPr>
          <w:ilvl w:val="0"/>
          <w:numId w:val="1"/>
        </w:numPr>
        <w:spacing w:line="360" w:lineRule="auto"/>
        <w:ind w:left="709"/>
        <w:rPr>
          <w:rFonts w:cs="Calibri"/>
          <w:bCs/>
          <w:sz w:val="30"/>
          <w:szCs w:val="30"/>
        </w:rPr>
      </w:pPr>
      <w:r>
        <w:rPr>
          <w:rFonts w:cs="Calibri"/>
          <w:bCs/>
          <w:sz w:val="30"/>
          <w:szCs w:val="30"/>
        </w:rPr>
        <w:t xml:space="preserve">Agree the sum. Write it down.  </w:t>
      </w:r>
      <w:r w:rsidRPr="008719D9">
        <w:rPr>
          <w:rFonts w:cs="Calibri"/>
          <w:bCs/>
          <w:sz w:val="30"/>
          <w:szCs w:val="30"/>
        </w:rPr>
        <w:t xml:space="preserve">Then work out the total. </w:t>
      </w:r>
    </w:p>
    <w:tbl>
      <w:tblPr>
        <w:tblStyle w:val="TableGrid"/>
        <w:tblW w:w="0" w:type="auto"/>
        <w:tblInd w:w="279" w:type="dxa"/>
        <w:tblLook w:val="04A0" w:firstRow="1" w:lastRow="0" w:firstColumn="1" w:lastColumn="0" w:noHBand="0" w:noVBand="1"/>
      </w:tblPr>
      <w:tblGrid>
        <w:gridCol w:w="1559"/>
        <w:gridCol w:w="5387"/>
        <w:gridCol w:w="1701"/>
      </w:tblGrid>
      <w:tr w:rsidR="00985B49" w:rsidTr="000B50C4">
        <w:tc>
          <w:tcPr>
            <w:tcW w:w="1559" w:type="dxa"/>
            <w:tcBorders>
              <w:bottom w:val="single" w:sz="4" w:space="0" w:color="auto"/>
            </w:tcBorders>
          </w:tcPr>
          <w:p w:rsidR="00985B49" w:rsidRPr="004E586E" w:rsidRDefault="00985B49" w:rsidP="000B50C4">
            <w:pPr>
              <w:spacing w:line="276" w:lineRule="auto"/>
              <w:rPr>
                <w:rFonts w:cs="Calibri"/>
                <w:bCs/>
                <w:sz w:val="30"/>
                <w:szCs w:val="30"/>
              </w:rPr>
            </w:pPr>
            <w:r w:rsidRPr="00907484">
              <w:rPr>
                <w:rFonts w:cs="Calibri"/>
                <w:bCs/>
                <w:noProof/>
                <w:sz w:val="30"/>
                <w:szCs w:val="30"/>
                <w:lang w:eastAsia="en-GB"/>
              </w:rPr>
              <w:drawing>
                <wp:inline distT="0" distB="0" distL="0" distR="0" wp14:anchorId="2B82DAE0" wp14:editId="561392A6">
                  <wp:extent cx="685800" cy="9017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5800" cy="901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7" w:type="dxa"/>
            <w:tcBorders>
              <w:top w:val="nil"/>
              <w:bottom w:val="nil"/>
            </w:tcBorders>
          </w:tcPr>
          <w:p w:rsidR="00985B49" w:rsidRDefault="00985B49" w:rsidP="000B50C4">
            <w:pPr>
              <w:pStyle w:val="ListParagraph"/>
              <w:spacing w:line="276" w:lineRule="auto"/>
              <w:ind w:left="0"/>
              <w:rPr>
                <w:rFonts w:cs="Calibri"/>
                <w:bCs/>
                <w:sz w:val="30"/>
                <w:szCs w:val="30"/>
              </w:rPr>
            </w:pPr>
            <w:r>
              <w:rPr>
                <w:rFonts w:cs="Calibri"/>
                <w:bCs/>
                <w:sz w:val="30"/>
                <w:szCs w:val="30"/>
              </w:rPr>
              <w:t xml:space="preserve"> So one of you might show 4 fingers </w:t>
            </w:r>
          </w:p>
          <w:p w:rsidR="00985B49" w:rsidRPr="00336C61" w:rsidRDefault="00985B49" w:rsidP="000B50C4">
            <w:pPr>
              <w:pStyle w:val="ListParagraph"/>
              <w:spacing w:line="276" w:lineRule="auto"/>
              <w:ind w:left="0"/>
              <w:rPr>
                <w:rFonts w:cs="Calibri"/>
                <w:bCs/>
                <w:sz w:val="16"/>
                <w:szCs w:val="16"/>
              </w:rPr>
            </w:pPr>
          </w:p>
          <w:p w:rsidR="00985B49" w:rsidRDefault="00985B49" w:rsidP="000B50C4">
            <w:pPr>
              <w:pStyle w:val="ListParagraph"/>
              <w:spacing w:line="276" w:lineRule="auto"/>
              <w:ind w:left="0"/>
              <w:rPr>
                <w:rFonts w:cs="Calibri"/>
                <w:bCs/>
                <w:sz w:val="30"/>
                <w:szCs w:val="30"/>
              </w:rPr>
            </w:pPr>
            <w:r>
              <w:rPr>
                <w:rFonts w:cs="Calibri"/>
                <w:bCs/>
                <w:sz w:val="30"/>
                <w:szCs w:val="30"/>
              </w:rPr>
              <w:t>The other person might show 3 fingers</w:t>
            </w:r>
          </w:p>
          <w:p w:rsidR="00985B49" w:rsidRPr="00336C61" w:rsidRDefault="00985B49" w:rsidP="000B50C4">
            <w:pPr>
              <w:pStyle w:val="ListParagraph"/>
              <w:spacing w:line="276" w:lineRule="auto"/>
              <w:ind w:left="0"/>
              <w:rPr>
                <w:rFonts w:cs="Calibri"/>
                <w:bCs/>
                <w:sz w:val="16"/>
                <w:szCs w:val="16"/>
              </w:rPr>
            </w:pPr>
          </w:p>
          <w:p w:rsidR="00985B49" w:rsidRPr="00336C61" w:rsidRDefault="00985B49" w:rsidP="000B50C4">
            <w:pPr>
              <w:pStyle w:val="ListParagraph"/>
              <w:spacing w:line="276" w:lineRule="auto"/>
              <w:ind w:left="0"/>
              <w:rPr>
                <w:rFonts w:cs="Calibri"/>
                <w:bCs/>
                <w:i/>
                <w:iCs/>
                <w:sz w:val="30"/>
                <w:szCs w:val="30"/>
              </w:rPr>
            </w:pPr>
            <w:r w:rsidRPr="00336C61">
              <w:rPr>
                <w:rFonts w:cs="Calibri"/>
                <w:bCs/>
                <w:i/>
                <w:iCs/>
                <w:sz w:val="30"/>
                <w:szCs w:val="30"/>
              </w:rPr>
              <w:t>The sum is 4 + 3 = 7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985B49" w:rsidRDefault="00985B49" w:rsidP="000B50C4">
            <w:pPr>
              <w:pStyle w:val="ListParagraph"/>
              <w:spacing w:line="276" w:lineRule="auto"/>
              <w:ind w:left="0"/>
              <w:rPr>
                <w:rFonts w:cs="Calibri"/>
                <w:bCs/>
                <w:sz w:val="30"/>
                <w:szCs w:val="30"/>
              </w:rPr>
            </w:pPr>
            <w:r w:rsidRPr="00907484">
              <w:rPr>
                <w:rFonts w:cs="Calibri"/>
                <w:bCs/>
                <w:noProof/>
                <w:sz w:val="30"/>
                <w:szCs w:val="30"/>
                <w:lang w:eastAsia="en-GB"/>
              </w:rPr>
              <w:drawing>
                <wp:inline distT="0" distB="0" distL="0" distR="0" wp14:anchorId="47EDCAE3" wp14:editId="088D457A">
                  <wp:extent cx="660400" cy="96520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0400" cy="965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85B49" w:rsidTr="000B50C4"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85B49" w:rsidRPr="00907484" w:rsidRDefault="00985B49" w:rsidP="000B50C4">
            <w:pPr>
              <w:spacing w:line="276" w:lineRule="auto"/>
              <w:rPr>
                <w:rFonts w:cs="Calibri"/>
                <w:bCs/>
                <w:sz w:val="30"/>
                <w:szCs w:val="30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:rsidR="00985B49" w:rsidRDefault="00985B49" w:rsidP="000B50C4">
            <w:pPr>
              <w:pStyle w:val="ListParagraph"/>
              <w:spacing w:line="276" w:lineRule="auto"/>
              <w:ind w:left="0"/>
              <w:rPr>
                <w:rFonts w:cs="Calibri"/>
                <w:bCs/>
                <w:sz w:val="30"/>
                <w:szCs w:val="3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85B49" w:rsidRPr="00907484" w:rsidRDefault="00985B49" w:rsidP="000B50C4">
            <w:pPr>
              <w:pStyle w:val="ListParagraph"/>
              <w:spacing w:line="276" w:lineRule="auto"/>
              <w:ind w:left="0"/>
              <w:rPr>
                <w:rFonts w:cs="Calibri"/>
                <w:bCs/>
                <w:sz w:val="30"/>
                <w:szCs w:val="30"/>
              </w:rPr>
            </w:pPr>
          </w:p>
        </w:tc>
      </w:tr>
      <w:tr w:rsidR="00985B49" w:rsidTr="000B50C4">
        <w:tc>
          <w:tcPr>
            <w:tcW w:w="1559" w:type="dxa"/>
            <w:tcBorders>
              <w:top w:val="single" w:sz="4" w:space="0" w:color="auto"/>
            </w:tcBorders>
          </w:tcPr>
          <w:p w:rsidR="00985B49" w:rsidRPr="00907484" w:rsidRDefault="00985B49" w:rsidP="000B50C4">
            <w:pPr>
              <w:spacing w:line="276" w:lineRule="auto"/>
              <w:rPr>
                <w:rFonts w:cs="Calibri"/>
                <w:bCs/>
                <w:sz w:val="30"/>
                <w:szCs w:val="30"/>
              </w:rPr>
            </w:pPr>
            <w:r w:rsidRPr="00907484">
              <w:rPr>
                <w:rFonts w:cs="Calibri"/>
                <w:bCs/>
                <w:noProof/>
                <w:sz w:val="30"/>
                <w:szCs w:val="30"/>
                <w:lang w:eastAsia="en-GB"/>
              </w:rPr>
              <w:drawing>
                <wp:inline distT="0" distB="0" distL="0" distR="0" wp14:anchorId="2EAF1916" wp14:editId="0E622A93">
                  <wp:extent cx="520700" cy="101600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700" cy="10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7" w:type="dxa"/>
            <w:tcBorders>
              <w:top w:val="nil"/>
              <w:bottom w:val="nil"/>
            </w:tcBorders>
          </w:tcPr>
          <w:p w:rsidR="00985B49" w:rsidRDefault="00985B49" w:rsidP="000B50C4">
            <w:pPr>
              <w:pStyle w:val="ListParagraph"/>
              <w:spacing w:line="276" w:lineRule="auto"/>
              <w:ind w:left="0"/>
              <w:rPr>
                <w:rFonts w:cs="Calibri"/>
                <w:bCs/>
                <w:sz w:val="30"/>
                <w:szCs w:val="30"/>
              </w:rPr>
            </w:pPr>
            <w:r>
              <w:rPr>
                <w:rFonts w:cs="Calibri"/>
                <w:bCs/>
                <w:sz w:val="30"/>
                <w:szCs w:val="30"/>
              </w:rPr>
              <w:t>Or one of you might show 1 finger</w:t>
            </w:r>
          </w:p>
          <w:p w:rsidR="00985B49" w:rsidRPr="00336C61" w:rsidRDefault="00985B49" w:rsidP="000B50C4">
            <w:pPr>
              <w:pStyle w:val="ListParagraph"/>
              <w:spacing w:line="276" w:lineRule="auto"/>
              <w:ind w:left="0"/>
              <w:rPr>
                <w:rFonts w:cs="Calibri"/>
                <w:bCs/>
                <w:sz w:val="16"/>
                <w:szCs w:val="16"/>
              </w:rPr>
            </w:pPr>
          </w:p>
          <w:p w:rsidR="00985B49" w:rsidRDefault="00985B49" w:rsidP="000B50C4">
            <w:pPr>
              <w:pStyle w:val="ListParagraph"/>
              <w:spacing w:line="276" w:lineRule="auto"/>
              <w:ind w:left="0"/>
              <w:rPr>
                <w:rFonts w:cs="Calibri"/>
                <w:bCs/>
                <w:sz w:val="30"/>
                <w:szCs w:val="30"/>
              </w:rPr>
            </w:pPr>
            <w:r>
              <w:rPr>
                <w:rFonts w:cs="Calibri"/>
                <w:bCs/>
                <w:sz w:val="30"/>
                <w:szCs w:val="30"/>
              </w:rPr>
              <w:t>The other person might show 5 fingers</w:t>
            </w:r>
          </w:p>
          <w:p w:rsidR="00985B49" w:rsidRPr="00336C61" w:rsidRDefault="00985B49" w:rsidP="000B50C4">
            <w:pPr>
              <w:pStyle w:val="ListParagraph"/>
              <w:spacing w:line="276" w:lineRule="auto"/>
              <w:ind w:left="0"/>
              <w:rPr>
                <w:rFonts w:cs="Calibri"/>
                <w:bCs/>
                <w:sz w:val="16"/>
                <w:szCs w:val="16"/>
              </w:rPr>
            </w:pPr>
          </w:p>
          <w:p w:rsidR="00985B49" w:rsidRPr="00336C61" w:rsidRDefault="00985B49" w:rsidP="000B50C4">
            <w:pPr>
              <w:pStyle w:val="ListParagraph"/>
              <w:spacing w:line="276" w:lineRule="auto"/>
              <w:ind w:left="0"/>
              <w:rPr>
                <w:rFonts w:cs="Calibri"/>
                <w:bCs/>
                <w:i/>
                <w:iCs/>
                <w:sz w:val="30"/>
                <w:szCs w:val="30"/>
              </w:rPr>
            </w:pPr>
            <w:r w:rsidRPr="00336C61">
              <w:rPr>
                <w:rFonts w:cs="Calibri"/>
                <w:bCs/>
                <w:i/>
                <w:iCs/>
                <w:sz w:val="30"/>
                <w:szCs w:val="30"/>
              </w:rPr>
              <w:t>The sum is 1 + 5 = 6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985B49" w:rsidRPr="00907484" w:rsidRDefault="00985B49" w:rsidP="000B50C4">
            <w:pPr>
              <w:pStyle w:val="ListParagraph"/>
              <w:spacing w:line="276" w:lineRule="auto"/>
              <w:ind w:left="0"/>
              <w:rPr>
                <w:rFonts w:cs="Calibri"/>
                <w:bCs/>
                <w:sz w:val="30"/>
                <w:szCs w:val="30"/>
              </w:rPr>
            </w:pPr>
            <w:r w:rsidRPr="00907484">
              <w:rPr>
                <w:rFonts w:cs="Calibri"/>
                <w:bCs/>
                <w:noProof/>
                <w:sz w:val="30"/>
                <w:szCs w:val="30"/>
                <w:lang w:eastAsia="en-GB"/>
              </w:rPr>
              <w:drawing>
                <wp:inline distT="0" distB="0" distL="0" distR="0" wp14:anchorId="67080B1D" wp14:editId="3A9F3CD7">
                  <wp:extent cx="749300" cy="1016000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9300" cy="10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85B49" w:rsidRPr="003940C6" w:rsidRDefault="00985B49" w:rsidP="00985B49">
      <w:pPr>
        <w:pStyle w:val="ListParagraph"/>
        <w:spacing w:line="276" w:lineRule="auto"/>
        <w:ind w:left="709"/>
        <w:rPr>
          <w:rFonts w:cs="Calibri"/>
          <w:bCs/>
          <w:sz w:val="30"/>
          <w:szCs w:val="30"/>
        </w:rPr>
      </w:pPr>
      <w:r w:rsidRPr="00B94970">
        <w:rPr>
          <w:rFonts w:cs="Calibri"/>
          <w:bCs/>
          <w:sz w:val="30"/>
          <w:szCs w:val="30"/>
        </w:rPr>
        <w:t xml:space="preserve"> </w:t>
      </w:r>
    </w:p>
    <w:p w:rsidR="00985B49" w:rsidRDefault="00985B49" w:rsidP="00985B49">
      <w:pPr>
        <w:pStyle w:val="ListParagraph"/>
        <w:numPr>
          <w:ilvl w:val="0"/>
          <w:numId w:val="1"/>
        </w:numPr>
        <w:spacing w:line="360" w:lineRule="auto"/>
        <w:ind w:left="709"/>
        <w:rPr>
          <w:rFonts w:cs="Calibri"/>
          <w:bCs/>
          <w:sz w:val="30"/>
          <w:szCs w:val="30"/>
        </w:rPr>
      </w:pPr>
      <w:r>
        <w:rPr>
          <w:rFonts w:cs="Calibri"/>
          <w:bCs/>
          <w:sz w:val="30"/>
          <w:szCs w:val="30"/>
        </w:rPr>
        <w:t xml:space="preserve">Repeat this, but this time </w:t>
      </w:r>
      <w:r w:rsidRPr="00E859B2">
        <w:rPr>
          <w:rFonts w:cs="Calibri"/>
          <w:b/>
          <w:i/>
          <w:iCs/>
          <w:sz w:val="30"/>
          <w:szCs w:val="30"/>
        </w:rPr>
        <w:t>start competing.</w:t>
      </w:r>
      <w:r>
        <w:rPr>
          <w:rFonts w:cs="Calibri"/>
          <w:bCs/>
          <w:sz w:val="30"/>
          <w:szCs w:val="30"/>
        </w:rPr>
        <w:t xml:space="preserve">  </w:t>
      </w:r>
    </w:p>
    <w:p w:rsidR="00985B49" w:rsidRDefault="00985B49" w:rsidP="00985B49">
      <w:pPr>
        <w:pStyle w:val="ListParagraph"/>
        <w:numPr>
          <w:ilvl w:val="0"/>
          <w:numId w:val="1"/>
        </w:numPr>
        <w:spacing w:line="276" w:lineRule="auto"/>
        <w:ind w:left="709"/>
        <w:rPr>
          <w:rFonts w:cs="Calibri"/>
          <w:bCs/>
          <w:sz w:val="30"/>
          <w:szCs w:val="30"/>
        </w:rPr>
      </w:pPr>
      <w:r>
        <w:rPr>
          <w:rFonts w:cs="Calibri"/>
          <w:bCs/>
          <w:sz w:val="30"/>
          <w:szCs w:val="30"/>
        </w:rPr>
        <w:t xml:space="preserve">Once the hands are shown, one person has to say the total as quickly as they can. </w:t>
      </w:r>
    </w:p>
    <w:p w:rsidR="00985B49" w:rsidRPr="008719D9" w:rsidRDefault="00985B49" w:rsidP="00985B49">
      <w:pPr>
        <w:pStyle w:val="ListParagraph"/>
        <w:spacing w:line="276" w:lineRule="auto"/>
        <w:ind w:left="709"/>
        <w:rPr>
          <w:rFonts w:cs="Calibri"/>
          <w:bCs/>
          <w:sz w:val="14"/>
          <w:szCs w:val="14"/>
        </w:rPr>
      </w:pPr>
    </w:p>
    <w:p w:rsidR="00985B49" w:rsidRDefault="00985B49" w:rsidP="00985B49">
      <w:pPr>
        <w:pStyle w:val="ListParagraph"/>
        <w:numPr>
          <w:ilvl w:val="0"/>
          <w:numId w:val="1"/>
        </w:numPr>
        <w:spacing w:line="276" w:lineRule="auto"/>
        <w:ind w:left="709"/>
        <w:rPr>
          <w:rFonts w:cs="Calibri"/>
          <w:bCs/>
          <w:sz w:val="30"/>
          <w:szCs w:val="30"/>
        </w:rPr>
      </w:pPr>
      <w:r>
        <w:rPr>
          <w:rFonts w:cs="Calibri"/>
          <w:bCs/>
          <w:sz w:val="30"/>
          <w:szCs w:val="30"/>
        </w:rPr>
        <w:t xml:space="preserve">The first person to say the total, takes that number of counters and puts them in their cup. </w:t>
      </w:r>
    </w:p>
    <w:p w:rsidR="00985B49" w:rsidRPr="008719D9" w:rsidRDefault="00985B49" w:rsidP="00985B49">
      <w:pPr>
        <w:pStyle w:val="ListParagraph"/>
        <w:rPr>
          <w:rFonts w:cs="Calibri"/>
          <w:bCs/>
          <w:sz w:val="14"/>
          <w:szCs w:val="14"/>
        </w:rPr>
      </w:pPr>
    </w:p>
    <w:p w:rsidR="00985B49" w:rsidRDefault="00985B49" w:rsidP="00985B49">
      <w:pPr>
        <w:pStyle w:val="ListParagraph"/>
        <w:numPr>
          <w:ilvl w:val="0"/>
          <w:numId w:val="1"/>
        </w:numPr>
        <w:spacing w:line="276" w:lineRule="auto"/>
        <w:ind w:left="709"/>
        <w:rPr>
          <w:rFonts w:cs="Calibri"/>
          <w:bCs/>
          <w:sz w:val="30"/>
          <w:szCs w:val="30"/>
        </w:rPr>
      </w:pPr>
      <w:r>
        <w:rPr>
          <w:rFonts w:cs="Calibri"/>
          <w:bCs/>
          <w:sz w:val="30"/>
          <w:szCs w:val="30"/>
        </w:rPr>
        <w:t xml:space="preserve">Repeat six times.  Who has the most counters in the end? </w:t>
      </w:r>
    </w:p>
    <w:p w:rsidR="00985B49" w:rsidRDefault="00985B49" w:rsidP="00985B49">
      <w:pPr>
        <w:spacing w:line="276" w:lineRule="auto"/>
        <w:rPr>
          <w:rFonts w:cs="Calibri"/>
          <w:bCs/>
          <w:sz w:val="30"/>
          <w:szCs w:val="30"/>
        </w:rPr>
      </w:pPr>
    </w:p>
    <w:p w:rsidR="0047328C" w:rsidRDefault="00985B49">
      <w:bookmarkStart w:id="0" w:name="_GoBack"/>
      <w:bookmarkEnd w:id="0"/>
    </w:p>
    <w:sectPr w:rsidR="0047328C" w:rsidSect="00F3425A">
      <w:footerReference w:type="default" r:id="rId9"/>
      <w:pgSz w:w="11900" w:h="16840"/>
      <w:pgMar w:top="1258" w:right="963" w:bottom="1033" w:left="1014" w:header="708" w:footer="340" w:gutter="0"/>
      <w:pgBorders w:offsetFrom="page">
        <w:top w:val="creaturesLadyBug" w:sz="20" w:space="24" w:color="auto"/>
        <w:left w:val="creaturesLadyBug" w:sz="20" w:space="24" w:color="auto"/>
        <w:bottom w:val="creaturesLadyBug" w:sz="20" w:space="24" w:color="auto"/>
        <w:right w:val="creaturesLadyBug" w:sz="2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425A" w:rsidRPr="00F3425A" w:rsidRDefault="00985B49" w:rsidP="00F3425A">
    <w:pPr>
      <w:rPr>
        <w:rFonts w:cs="Tahoma"/>
        <w:sz w:val="20"/>
        <w:szCs w:val="20"/>
      </w:rPr>
    </w:pPr>
    <w:r w:rsidRPr="008A2F6C">
      <w:rPr>
        <w:rFonts w:cs="Tahoma"/>
        <w:sz w:val="20"/>
        <w:szCs w:val="20"/>
      </w:rPr>
      <w:t>Explore more Hamilton Trust Learning Materials at </w:t>
    </w:r>
    <w:hyperlink r:id="rId1" w:tgtFrame="_blank" w:history="1">
      <w:r w:rsidRPr="008A2F6C">
        <w:rPr>
          <w:rStyle w:val="Hyperlink"/>
          <w:rFonts w:cs="Tahoma"/>
          <w:sz w:val="20"/>
          <w:szCs w:val="20"/>
        </w:rPr>
        <w:t>https://wrht.org.uk/hamilton</w:t>
      </w:r>
    </w:hyperlink>
    <w:r>
      <w:rPr>
        <w:rStyle w:val="Hyperlink"/>
        <w:rFonts w:cs="Tahoma"/>
        <w:sz w:val="20"/>
        <w:szCs w:val="20"/>
      </w:rPr>
      <w:tab/>
    </w:r>
    <w:r>
      <w:rPr>
        <w:rStyle w:val="Hyperlink"/>
        <w:rFonts w:cs="Tahoma"/>
        <w:sz w:val="20"/>
        <w:szCs w:val="20"/>
      </w:rPr>
      <w:tab/>
    </w:r>
    <w:r>
      <w:rPr>
        <w:rStyle w:val="Hyperlink"/>
        <w:rFonts w:cs="Tahoma"/>
        <w:sz w:val="20"/>
        <w:szCs w:val="20"/>
      </w:rPr>
      <w:t>Week 7 Maths Idea 3</w:t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663C10"/>
    <w:multiLevelType w:val="hybridMultilevel"/>
    <w:tmpl w:val="1FAA2AF6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5B49"/>
    <w:rsid w:val="005C2292"/>
    <w:rsid w:val="008E792B"/>
    <w:rsid w:val="0095359D"/>
    <w:rsid w:val="00985B49"/>
    <w:rsid w:val="00B63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2631471-C630-4C3E-943C-D13079EB8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5B49"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85B49"/>
    <w:pPr>
      <w:ind w:left="720"/>
      <w:contextualSpacing/>
    </w:pPr>
  </w:style>
  <w:style w:type="table" w:styleId="TableGrid">
    <w:name w:val="Table Grid"/>
    <w:basedOn w:val="TableNormal"/>
    <w:uiPriority w:val="39"/>
    <w:rsid w:val="00985B49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85B4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tiff"/><Relationship Id="rId3" Type="http://schemas.openxmlformats.org/officeDocument/2006/relationships/settings" Target="settings.xml"/><Relationship Id="rId7" Type="http://schemas.openxmlformats.org/officeDocument/2006/relationships/image" Target="media/image3.tif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tiff"/><Relationship Id="rId11" Type="http://schemas.openxmlformats.org/officeDocument/2006/relationships/theme" Target="theme/theme1.xml"/><Relationship Id="rId5" Type="http://schemas.openxmlformats.org/officeDocument/2006/relationships/image" Target="media/image1.tif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rht.org.uk/hamilt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1</cp:revision>
  <dcterms:created xsi:type="dcterms:W3CDTF">2020-05-28T15:24:00Z</dcterms:created>
  <dcterms:modified xsi:type="dcterms:W3CDTF">2020-05-28T15:24:00Z</dcterms:modified>
</cp:coreProperties>
</file>