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5A" w:rsidRDefault="00B13B29">
      <w:r>
        <w:t>Wednesday</w:t>
      </w:r>
      <w:r w:rsidR="00BB5160">
        <w:t xml:space="preserve"> 10</w:t>
      </w:r>
      <w:r w:rsidR="00BB5160" w:rsidRPr="00BB5160">
        <w:rPr>
          <w:vertAlign w:val="superscript"/>
        </w:rPr>
        <w:t>th</w:t>
      </w:r>
      <w:r w:rsidR="00BB5160">
        <w:t xml:space="preserve"> June</w:t>
      </w:r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739"/>
        <w:gridCol w:w="1427"/>
        <w:gridCol w:w="6837"/>
      </w:tblGrid>
      <w:tr w:rsidR="00C54650" w:rsidTr="005235A1">
        <w:trPr>
          <w:trHeight w:val="292"/>
        </w:trPr>
        <w:tc>
          <w:tcPr>
            <w:tcW w:w="1739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1427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6837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5235A1">
        <w:trPr>
          <w:trHeight w:val="901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6837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5235A1">
        <w:trPr>
          <w:trHeight w:val="874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6837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the same Ditty Book as yesterday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Practise speed sounds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  or read words on sight – as week progresses your child should begin to recognise each word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Support child to read story – as the week progresses your child should need less support and be moving towards reading book independently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Ask the children the questions about the story.</w:t>
            </w:r>
          </w:p>
          <w:p w:rsidR="00C54650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Have a go at the speed words – read them all first, then adult say a word for child to find. Again, as week continues, your child should be more fluent reading these words</w:t>
            </w:r>
          </w:p>
        </w:tc>
      </w:tr>
      <w:tr w:rsidR="002D7A14" w:rsidTr="005235A1">
        <w:trPr>
          <w:trHeight w:val="1498"/>
        </w:trPr>
        <w:tc>
          <w:tcPr>
            <w:tcW w:w="1739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Phonics </w:t>
            </w:r>
          </w:p>
        </w:tc>
        <w:tc>
          <w:tcPr>
            <w:tcW w:w="1427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6837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Powerpoint</w:t>
            </w:r>
            <w:proofErr w:type="spellEnd"/>
            <w:r>
              <w:t xml:space="preserve"> – Phonics </w:t>
            </w:r>
            <w:r w:rsidR="00BB5160">
              <w:t>Weds 10</w:t>
            </w:r>
            <w:r w:rsidR="00BB5160" w:rsidRPr="00BB5160">
              <w:rPr>
                <w:vertAlign w:val="superscript"/>
              </w:rPr>
              <w:t>th</w:t>
            </w:r>
            <w:r w:rsidR="00BB5160">
              <w:t xml:space="preserve"> June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 xml:space="preserve">Record task in home learning book – you can also use whiteboard to practise on </w:t>
            </w:r>
          </w:p>
          <w:p w:rsidR="002D7A14" w:rsidRDefault="00FD2FC3" w:rsidP="00745F65">
            <w:pPr>
              <w:pStyle w:val="ListParagraph"/>
              <w:numPr>
                <w:ilvl w:val="0"/>
                <w:numId w:val="1"/>
              </w:numPr>
            </w:pPr>
            <w:r>
              <w:t>If you cannot access the power point the words to write are: Words –</w:t>
            </w:r>
            <w:r w:rsidR="008A05C4">
              <w:t xml:space="preserve"> tank, stem, wink, gong, plug</w:t>
            </w:r>
            <w:r>
              <w:t>; Phrases –</w:t>
            </w:r>
            <w:r w:rsidR="008A05C4">
              <w:t xml:space="preserve"> the boy fed the dog, a big red van, a frog on a log</w:t>
            </w:r>
          </w:p>
        </w:tc>
      </w:tr>
      <w:tr w:rsidR="00C54650" w:rsidTr="005235A1">
        <w:trPr>
          <w:trHeight w:val="1205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Reading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15 minutes</w:t>
            </w:r>
          </w:p>
        </w:tc>
        <w:tc>
          <w:tcPr>
            <w:tcW w:w="6837" w:type="dxa"/>
            <w:vAlign w:val="center"/>
          </w:tcPr>
          <w:p w:rsidR="00C54650" w:rsidRDefault="00CC2318" w:rsidP="00C54650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011B74" w:rsidRDefault="00011B74" w:rsidP="00011B74">
            <w:pPr>
              <w:pStyle w:val="ListParagraph"/>
              <w:numPr>
                <w:ilvl w:val="0"/>
                <w:numId w:val="1"/>
              </w:numPr>
            </w:pPr>
            <w:r>
              <w:t xml:space="preserve">Have a look at </w:t>
            </w:r>
            <w:hyperlink r:id="rId5" w:history="1">
              <w:r>
                <w:rPr>
                  <w:rStyle w:val="Hyperlink"/>
                </w:rPr>
                <w:t>https://home.oxfordowl.co.uk/</w:t>
              </w:r>
            </w:hyperlink>
          </w:p>
          <w:p w:rsidR="00C54650" w:rsidRDefault="00011B74" w:rsidP="00011B74">
            <w:pPr>
              <w:pStyle w:val="ListParagraph"/>
              <w:numPr>
                <w:ilvl w:val="0"/>
                <w:numId w:val="1"/>
              </w:numPr>
            </w:pPr>
            <w:r>
              <w:t xml:space="preserve">Try and read an e-book </w:t>
            </w:r>
          </w:p>
        </w:tc>
      </w:tr>
      <w:tr w:rsidR="002D7A14" w:rsidTr="005235A1">
        <w:trPr>
          <w:trHeight w:val="609"/>
        </w:trPr>
        <w:tc>
          <w:tcPr>
            <w:tcW w:w="1739" w:type="dxa"/>
            <w:vAlign w:val="center"/>
          </w:tcPr>
          <w:p w:rsidR="002D7A14" w:rsidRDefault="002D7A14" w:rsidP="002D7A14">
            <w:pPr>
              <w:jc w:val="center"/>
            </w:pPr>
            <w:r>
              <w:t>Maths</w:t>
            </w:r>
          </w:p>
        </w:tc>
        <w:tc>
          <w:tcPr>
            <w:tcW w:w="1427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30 minutes </w:t>
            </w:r>
          </w:p>
        </w:tc>
        <w:tc>
          <w:tcPr>
            <w:tcW w:w="6837" w:type="dxa"/>
            <w:vAlign w:val="center"/>
          </w:tcPr>
          <w:p w:rsidR="009A1186" w:rsidRPr="004F70F0" w:rsidRDefault="009A1186" w:rsidP="009A1186">
            <w:pPr>
              <w:pStyle w:val="ListParagraph"/>
              <w:numPr>
                <w:ilvl w:val="0"/>
                <w:numId w:val="10"/>
              </w:numPr>
            </w:pPr>
            <w:r>
              <w:t xml:space="preserve">Play </w:t>
            </w:r>
            <w:r w:rsidR="008A05C4">
              <w:rPr>
                <w:color w:val="00B0F0"/>
              </w:rPr>
              <w:t>Track the coin</w:t>
            </w:r>
          </w:p>
          <w:p w:rsidR="009A1186" w:rsidRDefault="009A1186" w:rsidP="009A1186">
            <w:pPr>
              <w:pStyle w:val="ListParagraph"/>
              <w:numPr>
                <w:ilvl w:val="0"/>
                <w:numId w:val="10"/>
              </w:numPr>
            </w:pPr>
            <w:r>
              <w:t xml:space="preserve">Have a go at </w:t>
            </w:r>
            <w:r w:rsidR="00996F11">
              <w:t>the coins game</w:t>
            </w:r>
            <w:bookmarkStart w:id="0" w:name="_GoBack"/>
            <w:bookmarkEnd w:id="0"/>
          </w:p>
          <w:p w:rsidR="00500320" w:rsidRDefault="00996F11" w:rsidP="009A1186">
            <w:pPr>
              <w:ind w:left="360"/>
            </w:pPr>
            <w:hyperlink r:id="rId6" w:history="1">
              <w:r>
                <w:rPr>
                  <w:rStyle w:val="Hyperlink"/>
                </w:rPr>
                <w:t>https://www.topmarks.co.uk/money/coins-game</w:t>
              </w:r>
            </w:hyperlink>
          </w:p>
        </w:tc>
      </w:tr>
      <w:tr w:rsidR="00CF38C6" w:rsidTr="005235A1">
        <w:trPr>
          <w:trHeight w:val="596"/>
        </w:trPr>
        <w:tc>
          <w:tcPr>
            <w:tcW w:w="1739" w:type="dxa"/>
            <w:vAlign w:val="center"/>
          </w:tcPr>
          <w:p w:rsidR="00CF38C6" w:rsidRDefault="004F484C" w:rsidP="002D2A65">
            <w:pPr>
              <w:jc w:val="center"/>
            </w:pPr>
            <w:r>
              <w:t>Other activities</w:t>
            </w:r>
          </w:p>
        </w:tc>
        <w:tc>
          <w:tcPr>
            <w:tcW w:w="1427" w:type="dxa"/>
            <w:vAlign w:val="center"/>
          </w:tcPr>
          <w:p w:rsidR="00CF38C6" w:rsidRDefault="00CF38C6" w:rsidP="00B60A5C">
            <w:pPr>
              <w:jc w:val="center"/>
            </w:pPr>
          </w:p>
        </w:tc>
        <w:tc>
          <w:tcPr>
            <w:tcW w:w="6837" w:type="dxa"/>
            <w:vAlign w:val="center"/>
          </w:tcPr>
          <w:p w:rsidR="008A05C4" w:rsidRDefault="008A05C4" w:rsidP="008A05C4">
            <w:pPr>
              <w:pStyle w:val="ListParagraph"/>
              <w:numPr>
                <w:ilvl w:val="0"/>
                <w:numId w:val="11"/>
              </w:numPr>
            </w:pPr>
            <w:r>
              <w:t>Look at Harry &amp; the Bucket of Dinosaurs – Activities</w:t>
            </w:r>
          </w:p>
          <w:p w:rsidR="008A05C4" w:rsidRDefault="008A05C4" w:rsidP="008A05C4">
            <w:pPr>
              <w:pStyle w:val="ListParagraph"/>
              <w:numPr>
                <w:ilvl w:val="0"/>
                <w:numId w:val="11"/>
              </w:numPr>
            </w:pPr>
            <w:r>
              <w:t>Don’t forget some PE with Joe:</w:t>
            </w:r>
          </w:p>
          <w:p w:rsidR="008A05C4" w:rsidRDefault="008A05C4" w:rsidP="008A05C4">
            <w:pPr>
              <w:rPr>
                <w:rStyle w:val="Hyperlink"/>
              </w:rPr>
            </w:pPr>
            <w:hyperlink r:id="rId7" w:history="1">
              <w:r>
                <w:rPr>
                  <w:rStyle w:val="Hyperlink"/>
                </w:rPr>
                <w:t>https://www.youtube.com/user/thebodycoach1</w:t>
              </w:r>
            </w:hyperlink>
          </w:p>
          <w:p w:rsidR="008A05C4" w:rsidRPr="00E679C2" w:rsidRDefault="008A05C4" w:rsidP="008A05C4">
            <w:pPr>
              <w:pStyle w:val="ListParagraph"/>
              <w:numPr>
                <w:ilvl w:val="0"/>
                <w:numId w:val="12"/>
              </w:numPr>
              <w:rPr>
                <w:rStyle w:val="Hyperlink"/>
                <w:color w:val="auto"/>
                <w:u w:val="none"/>
              </w:rPr>
            </w:pPr>
            <w:r w:rsidRPr="00E679C2">
              <w:rPr>
                <w:rStyle w:val="Hyperlink"/>
                <w:color w:val="auto"/>
                <w:u w:val="none"/>
              </w:rPr>
              <w:t>Or have a go at</w:t>
            </w:r>
            <w:r>
              <w:rPr>
                <w:rStyle w:val="Hyperlink"/>
                <w:color w:val="auto"/>
                <w:u w:val="none"/>
              </w:rPr>
              <w:t xml:space="preserve"> Tiny the T-Rex </w:t>
            </w:r>
            <w:r w:rsidRPr="00E679C2">
              <w:rPr>
                <w:rStyle w:val="Hyperlink"/>
                <w:color w:val="auto"/>
                <w:u w:val="none"/>
              </w:rPr>
              <w:t>– a cosmic yoga adventure:</w:t>
            </w:r>
          </w:p>
          <w:p w:rsidR="002D7A14" w:rsidRPr="002D7A14" w:rsidRDefault="008A05C4" w:rsidP="008A05C4">
            <w:pPr>
              <w:rPr>
                <w:rFonts w:cstheme="minorHAnsi"/>
              </w:rPr>
            </w:pPr>
            <w:hyperlink r:id="rId8" w:history="1">
              <w:r>
                <w:rPr>
                  <w:rStyle w:val="Hyperlink"/>
                </w:rPr>
                <w:t>https://www.youtube.com/watch?v=rnlDBKD2S78</w:t>
              </w:r>
            </w:hyperlink>
          </w:p>
        </w:tc>
      </w:tr>
      <w:tr w:rsidR="002F68C7" w:rsidTr="005235A1">
        <w:trPr>
          <w:trHeight w:val="596"/>
        </w:trPr>
        <w:tc>
          <w:tcPr>
            <w:tcW w:w="1739" w:type="dxa"/>
            <w:vAlign w:val="center"/>
          </w:tcPr>
          <w:p w:rsidR="002F68C7" w:rsidRDefault="002F68C7" w:rsidP="00B60A5C">
            <w:pPr>
              <w:jc w:val="center"/>
            </w:pPr>
            <w:r>
              <w:t>Tidying up</w:t>
            </w:r>
          </w:p>
        </w:tc>
        <w:tc>
          <w:tcPr>
            <w:tcW w:w="1427" w:type="dxa"/>
            <w:vAlign w:val="center"/>
          </w:tcPr>
          <w:p w:rsidR="002F68C7" w:rsidRDefault="002F68C7" w:rsidP="00B60A5C">
            <w:pPr>
              <w:jc w:val="center"/>
            </w:pPr>
            <w:r>
              <w:t>However long it takes!</w:t>
            </w:r>
          </w:p>
        </w:tc>
        <w:tc>
          <w:tcPr>
            <w:tcW w:w="6837" w:type="dxa"/>
            <w:vAlign w:val="center"/>
          </w:tcPr>
          <w:p w:rsidR="002F68C7" w:rsidRPr="002F68C7" w:rsidRDefault="00B26E51" w:rsidP="002D7A1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9" w:history="1">
              <w:r w:rsidR="002F68C7">
                <w:rPr>
                  <w:rStyle w:val="Hyperlink"/>
                </w:rPr>
                <w:t>https://www.youtube.com/watch?v=Dhw6JDF4A0Q</w:t>
              </w:r>
            </w:hyperlink>
          </w:p>
          <w:p w:rsidR="002F68C7" w:rsidRPr="002D7A14" w:rsidRDefault="00B26E51" w:rsidP="002D7A1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0" w:history="1">
              <w:r w:rsidR="002F68C7"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ITCFranklinGothic LT Pro Bk">
    <w:altName w:val="ITCFranklinGothic LT Pro B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078E7"/>
    <w:multiLevelType w:val="hybridMultilevel"/>
    <w:tmpl w:val="2D9C0E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F0DD4"/>
    <w:multiLevelType w:val="hybridMultilevel"/>
    <w:tmpl w:val="B71AF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237F2D"/>
    <w:multiLevelType w:val="hybridMultilevel"/>
    <w:tmpl w:val="76925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125BCF"/>
    <w:multiLevelType w:val="hybridMultilevel"/>
    <w:tmpl w:val="BA8C04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B20F50"/>
    <w:multiLevelType w:val="hybridMultilevel"/>
    <w:tmpl w:val="3C8EA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B25E4"/>
    <w:multiLevelType w:val="hybridMultilevel"/>
    <w:tmpl w:val="A1DA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9434C9"/>
    <w:multiLevelType w:val="hybridMultilevel"/>
    <w:tmpl w:val="97004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E072B1"/>
    <w:multiLevelType w:val="hybridMultilevel"/>
    <w:tmpl w:val="8B64EC1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794341D0"/>
    <w:multiLevelType w:val="hybridMultilevel"/>
    <w:tmpl w:val="18909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"/>
  </w:num>
  <w:num w:numId="4">
    <w:abstractNumId w:val="7"/>
  </w:num>
  <w:num w:numId="5">
    <w:abstractNumId w:val="10"/>
  </w:num>
  <w:num w:numId="6">
    <w:abstractNumId w:val="2"/>
  </w:num>
  <w:num w:numId="7">
    <w:abstractNumId w:val="11"/>
  </w:num>
  <w:num w:numId="8">
    <w:abstractNumId w:val="4"/>
  </w:num>
  <w:num w:numId="9">
    <w:abstractNumId w:val="3"/>
  </w:num>
  <w:num w:numId="10">
    <w:abstractNumId w:val="5"/>
  </w:num>
  <w:num w:numId="11">
    <w:abstractNumId w:val="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11B74"/>
    <w:rsid w:val="00093027"/>
    <w:rsid w:val="000C5997"/>
    <w:rsid w:val="000D3F99"/>
    <w:rsid w:val="002D2A65"/>
    <w:rsid w:val="002D7A14"/>
    <w:rsid w:val="002F68C7"/>
    <w:rsid w:val="003415CE"/>
    <w:rsid w:val="00366C05"/>
    <w:rsid w:val="00370929"/>
    <w:rsid w:val="004A5C08"/>
    <w:rsid w:val="004C4921"/>
    <w:rsid w:val="004F484C"/>
    <w:rsid w:val="00500320"/>
    <w:rsid w:val="005235A1"/>
    <w:rsid w:val="00677D6D"/>
    <w:rsid w:val="00745F65"/>
    <w:rsid w:val="007C6BB1"/>
    <w:rsid w:val="00890C5A"/>
    <w:rsid w:val="008A05C4"/>
    <w:rsid w:val="00996F11"/>
    <w:rsid w:val="009A1186"/>
    <w:rsid w:val="009B5DC9"/>
    <w:rsid w:val="00AE6C8E"/>
    <w:rsid w:val="00AE6D6E"/>
    <w:rsid w:val="00B13B29"/>
    <w:rsid w:val="00B26E51"/>
    <w:rsid w:val="00BB5160"/>
    <w:rsid w:val="00BB7730"/>
    <w:rsid w:val="00C54650"/>
    <w:rsid w:val="00CC2318"/>
    <w:rsid w:val="00CD7572"/>
    <w:rsid w:val="00CF38C6"/>
    <w:rsid w:val="00FD2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3894A9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A5C08"/>
    <w:pPr>
      <w:autoSpaceDE w:val="0"/>
      <w:autoSpaceDN w:val="0"/>
      <w:adjustRightInd w:val="0"/>
      <w:spacing w:after="0" w:line="240" w:lineRule="auto"/>
    </w:pPr>
    <w:rPr>
      <w:rFonts w:ascii="ITCFranklinGothic LT Pro Bk" w:hAnsi="ITCFranklinGothic LT Pro Bk" w:cs="ITCFranklinGothic LT Pro Bk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4A5C08"/>
    <w:pPr>
      <w:spacing w:line="241" w:lineRule="atLeast"/>
    </w:pPr>
    <w:rPr>
      <w:rFonts w:cstheme="minorBidi"/>
      <w:color w:val="auto"/>
    </w:rPr>
  </w:style>
  <w:style w:type="character" w:customStyle="1" w:styleId="A1">
    <w:name w:val="A1"/>
    <w:uiPriority w:val="99"/>
    <w:rsid w:val="004A5C08"/>
    <w:rPr>
      <w:rFonts w:cs="ITCFranklinGothic LT Pro Bk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rnlDBKD2S7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user/thebodycoach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opmarks.co.uk/money/coins-game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home.oxfordowl.co.uk/" TargetMode="External"/><Relationship Id="rId10" Type="http://schemas.openxmlformats.org/officeDocument/2006/relationships/hyperlink" Target="https://www.youtube.com/watch?v=LV1sMws_Gq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Dhw6JDF4A0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4</cp:revision>
  <dcterms:created xsi:type="dcterms:W3CDTF">2020-06-07T11:20:00Z</dcterms:created>
  <dcterms:modified xsi:type="dcterms:W3CDTF">2020-06-07T13:00:00Z</dcterms:modified>
</cp:coreProperties>
</file>