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</w:rPr>
                <w:drawing>
                  <wp:inline distB="114300" distT="114300" distL="114300" distR="114300">
                    <wp:extent cx="4291013" cy="2863846"/>
                    <wp:effectExtent b="0" l="0" r="0" t="0"/>
                    <wp:docPr id="1" name="image1.png"/>
                    <a:graphic>
                      <a:graphicData uri="http://schemas.openxmlformats.org/drawingml/2006/picture">
                        <pic:pic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7"/>
                            <a:srcRect b="0" l="0" r="0" t="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291013" cy="2863846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Click on the picture to take you to the activities for NATIONAL CRICKET WEEK.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8 Day 2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sequence our story walk from yesterday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For this lesson, we will sequence the places that you visited yesterday and what you saw. 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Talk through your walk with somebody, this helps get your ideas organised.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I have given you some templates of storyboards that you can use.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These are great but can be time-consuming. So draw for 15 minutes (stick people are fine), then write for 15 minutes, making sure you write in each box. Add details with the time you have left. 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Use your descriptive sentences from day three.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Talk through your walk with somebody, this helps get your ideas organised.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Alternatively - if you want to draw a map of your walk and annotate it, using the descriptive sentences you can.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(2)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Spanish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https://classroom.thenational.academy/lessons/to-be-able-to-describe-the-weather-in-spanish/activities/1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Learn Spanish.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25/06/20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classroom.thenational.academy/lessons/to-be-able-to-describe-the-weather-in-spanish/activities/1" TargetMode="External"/><Relationship Id="rId10" Type="http://schemas.openxmlformats.org/officeDocument/2006/relationships/hyperlink" Target="https://whiterosemaths.com/homelearning/year-3/" TargetMode="External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blogs/national-cricket-week-2020?utm_campaign=ed92d81baf-EMAIL_CAMPAIGN_2020_06_21_07_27&amp;utm_medium=email&amp;utm_source=Portal+Teachers&amp;utm_term=0_b4486fc5f7-ed92d81baf-123743345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