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BD0A42">
        <w:t xml:space="preserve"> 1</w:t>
      </w:r>
      <w:r w:rsidR="00BD0A42" w:rsidRPr="00BD0A42">
        <w:rPr>
          <w:vertAlign w:val="superscript"/>
        </w:rPr>
        <w:t>st</w:t>
      </w:r>
      <w:r w:rsidR="00BD0A42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6C21F0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Wed</w:t>
            </w:r>
            <w:r w:rsidR="002D7A14">
              <w:t xml:space="preserve"> </w:t>
            </w:r>
            <w:r w:rsidR="00BD0A42">
              <w:t>1</w:t>
            </w:r>
            <w:r w:rsidR="00BD0A42" w:rsidRPr="00BD0A42">
              <w:rPr>
                <w:vertAlign w:val="superscript"/>
              </w:rPr>
              <w:t>st</w:t>
            </w:r>
            <w:r w:rsidR="00BD0A42">
              <w:t xml:space="preserve"> July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BD0A42">
              <w:t xml:space="preserve"> tent, star, insect, go-kart</w:t>
            </w:r>
            <w:r>
              <w:t>; Phrases –</w:t>
            </w:r>
            <w:r w:rsidR="00BD0A42">
              <w:t xml:space="preserve"> a girl with red hair, a boy with a book, a pink car</w:t>
            </w:r>
            <w:bookmarkStart w:id="0" w:name="_GoBack"/>
            <w:bookmarkEnd w:id="0"/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6C21F0" w:rsidRDefault="006C21F0" w:rsidP="006C21F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6C21F0" w:rsidRDefault="006C21F0" w:rsidP="006C21F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6C21F0" w:rsidP="006C21F0">
            <w:pPr>
              <w:pStyle w:val="ListParagraph"/>
            </w:pPr>
            <w:r>
              <w:t xml:space="preserve">Try and read an e-book 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9A1186" w:rsidRPr="004F70F0" w:rsidRDefault="009A1186" w:rsidP="009A1186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BD0A42">
              <w:rPr>
                <w:color w:val="00B0F0"/>
              </w:rPr>
              <w:t>Hunt the ‘Tea’ numbers</w:t>
            </w:r>
          </w:p>
          <w:p w:rsidR="009A1186" w:rsidRDefault="009A1186" w:rsidP="009A1186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BD0A42">
              <w:t>I can count in 10s:</w:t>
            </w:r>
          </w:p>
          <w:p w:rsidR="00BD0A42" w:rsidRDefault="00BD0A42" w:rsidP="00BD0A42">
            <w:pPr>
              <w:ind w:left="360"/>
            </w:pPr>
            <w:hyperlink r:id="rId6" w:history="1">
              <w:r>
                <w:rPr>
                  <w:rStyle w:val="Hyperlink"/>
                </w:rPr>
                <w:t>https://www.studyzone.tv/game152-code7c4d9b219ae1d1eb339330f0d7e715c5</w:t>
              </w:r>
            </w:hyperlink>
          </w:p>
          <w:p w:rsidR="00500320" w:rsidRDefault="00500320" w:rsidP="009A1186">
            <w:pPr>
              <w:ind w:left="360"/>
            </w:pP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2D2A65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BD0A42" w:rsidRDefault="00BD0A42" w:rsidP="00BD0A42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Look at The Very Hungry Caterpillar – Activities</w:t>
            </w:r>
          </w:p>
          <w:p w:rsidR="00BD0A42" w:rsidRDefault="00BD0A42" w:rsidP="00BD0A4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7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2D7A14" w:rsidRPr="00BD0A42" w:rsidRDefault="00BD0A42" w:rsidP="00BD0A4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BD0A42">
              <w:rPr>
                <w:rStyle w:val="Hyperlink"/>
                <w:color w:val="auto"/>
                <w:u w:val="none"/>
              </w:rPr>
              <w:t>Or have a go at Betsy the Banana – a cosmic yoga adventure: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https://www.youtube.com/watch?v=40SZl84Lr7A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BD0A42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BD0A42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088A1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0D3F99"/>
    <w:rsid w:val="002D2A65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6C21F0"/>
    <w:rsid w:val="00745F65"/>
    <w:rsid w:val="007C6BB1"/>
    <w:rsid w:val="00890C5A"/>
    <w:rsid w:val="009A1186"/>
    <w:rsid w:val="009B5DC9"/>
    <w:rsid w:val="00AE6C8E"/>
    <w:rsid w:val="00AE6D6E"/>
    <w:rsid w:val="00B13B29"/>
    <w:rsid w:val="00BB7730"/>
    <w:rsid w:val="00BD0A42"/>
    <w:rsid w:val="00C54650"/>
    <w:rsid w:val="00CC2318"/>
    <w:rsid w:val="00CD7572"/>
    <w:rsid w:val="00CF38C6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D2375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BD0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0SZl84Lr7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udyzone.tv/game152-code7c4d9b219ae1d1eb339330f0d7e715c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2020-06-28T13:24:00Z</dcterms:created>
  <dcterms:modified xsi:type="dcterms:W3CDTF">2020-06-28T13:24:00Z</dcterms:modified>
</cp:coreProperties>
</file>