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Garden Olympics) - Day 1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you wish to send a video of your opening ceremony and footage of event 1 day 1, then please post it on your Google Classroom page. 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To Bank or Not to Bank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a throwing line and three buckets or circles or towels to aim at.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The first bucket should be four steps from the throwing line and is worth 1 point, the 2nd bucket should be 7 steps from the throwing line and is worth 5 points, the last bucket is ten steps from the throwing line and is worth 10 points. 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When you get points, you can bank them. 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you miss you lose all the points that you have not banked. 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To bank, you need to run around the ten-point marker, head back to the throwing line, then you need to place your body flat on the ground (belly down) and then stand up and jump x10. 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After you have banked that money you can continue playing. 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have a 5-minute time limit. 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Keep a score of how much you have in the bank and post your score on Google Classroom (optional).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must bank before the end of the 5-minutes. 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u w:val="single"/>
                <w:rtl w:val="0"/>
              </w:rPr>
              <w:t xml:space="preserve">Top Tips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Practice first and see which target you feel most confident aiming for. How many times can you consistently hit it? How often should you bank?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 on the Brockenhurst website, as the Google Docs reveals the answers too soon.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9 Day 4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- Revision words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LO: Say what you thought about the film. 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The Lighthouse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Look at the questions sheet. For this you do not need to write down your answers, although it is a good idea to chat to somebody about it. 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hyperlink r:id="rId7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highlight w:val="white"/>
                  <w:u w:val="single"/>
                  <w:rtl w:val="0"/>
                </w:rPr>
                <w:t xml:space="preserve">https://www.literacyshed.com/the-lighthouse.html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After you have watched the film and paused at the correct times, watch the film again and fill in the 'What can you spot' sheet. 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Extension. 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If this is not enough writing for you, I would like you to write a letter to somebody that you have not spoken to for a while. This could be a family member or friend. You can post the letter of email it. 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Man Who Stole a Mountain (3)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you have finished the first section, then I have added the 2nd part, if not, carry on listening and enjoying the text. 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Open up the questions, then press the play button (top right). It sends you to a youtube link where the poem is read. 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reading and answering questions should take you about 2 sessions.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https://classroom.thenational.academy/lessons/what-is-the-holy-trinity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What is the Holy Trinity?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F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9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06/07/20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whiterosemaths.com/homelearning/year-3/" TargetMode="External"/><Relationship Id="rId7" Type="http://schemas.openxmlformats.org/officeDocument/2006/relationships/hyperlink" Target="https://www.literacyshed.com/the-lighthouse.html" TargetMode="External"/><Relationship Id="rId8" Type="http://schemas.openxmlformats.org/officeDocument/2006/relationships/hyperlink" Target="https://classroom.thenational.academy/lessons/what-is-the-holy-trinity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