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Try to complete as many Mathletics tasks as you can (80% or higher).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By Wednesday I would like you to write an autobiography where you tell me about your life.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I would like you to spend this week writing your own autobiography. This is where you write about your life and you use the first person (I, we).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Day 1) Generate ideas and come with cool words to make your writing more interesting (use a thesaurus to help). Plot out when things happened in order of when they happened. I’ve created a picture board to help jog your memory, but add your ideas and experiences in.  Look at your family photos for inspiration. 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Days 2+3 Write. When you have finished, please send to me via Google Classroom.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Free read a story from home, but tell me about what you are reading and what you think of the book.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 Tasks for 3 Days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Task 1: design a summer bucket list (see below)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Task 2: Colouring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Task 3: Make a stress ball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sz w:val="24"/>
          <w:szCs w:val="24"/>
        </w:rPr>
        <w:drawing>
          <wp:inline distB="114300" distT="114300" distL="114300" distR="114300">
            <wp:extent cx="2247900" cy="610552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6105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20/07/20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