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-291"/>
        <w:tblW w:w="0" w:type="auto"/>
        <w:tblLook w:val="04A0" w:firstRow="1" w:lastRow="0" w:firstColumn="1" w:lastColumn="0" w:noHBand="0" w:noVBand="1"/>
      </w:tblPr>
      <w:tblGrid>
        <w:gridCol w:w="2742"/>
        <w:gridCol w:w="4766"/>
        <w:gridCol w:w="719"/>
      </w:tblGrid>
      <w:tr w:rsidR="008D3028" w14:paraId="4DD895FF" w14:textId="77777777" w:rsidTr="008D3028">
        <w:trPr>
          <w:trHeight w:val="983"/>
        </w:trPr>
        <w:tc>
          <w:tcPr>
            <w:tcW w:w="8227" w:type="dxa"/>
            <w:gridSpan w:val="3"/>
          </w:tcPr>
          <w:p w14:paraId="3604E2C1" w14:textId="77777777" w:rsidR="008D3028" w:rsidRDefault="008D3028" w:rsidP="008D3028">
            <w:pPr>
              <w:jc w:val="center"/>
            </w:pPr>
          </w:p>
          <w:p w14:paraId="747BD649" w14:textId="77777777" w:rsidR="008D3028" w:rsidRPr="00FA199F" w:rsidRDefault="008D3028" w:rsidP="008D3028">
            <w:pPr>
              <w:jc w:val="center"/>
              <w:rPr>
                <w:u w:val="single"/>
              </w:rPr>
            </w:pPr>
            <w:r w:rsidRPr="00FA199F">
              <w:rPr>
                <w:sz w:val="28"/>
                <w:szCs w:val="28"/>
                <w:u w:val="single"/>
              </w:rPr>
              <w:t>Success Criteria</w:t>
            </w:r>
          </w:p>
        </w:tc>
      </w:tr>
      <w:tr w:rsidR="008D3028" w14:paraId="601E132A" w14:textId="77777777" w:rsidTr="008D3028">
        <w:trPr>
          <w:trHeight w:val="386"/>
        </w:trPr>
        <w:tc>
          <w:tcPr>
            <w:tcW w:w="2742" w:type="dxa"/>
          </w:tcPr>
          <w:p w14:paraId="08FF2BA3" w14:textId="77777777" w:rsidR="008D3028" w:rsidRPr="00FA199F" w:rsidRDefault="008D3028" w:rsidP="008D3028">
            <w:pPr>
              <w:rPr>
                <w:b/>
                <w:bCs/>
              </w:rPr>
            </w:pPr>
            <w:r w:rsidRPr="00FA199F">
              <w:rPr>
                <w:b/>
                <w:bCs/>
              </w:rPr>
              <w:t>I have used…</w:t>
            </w:r>
          </w:p>
        </w:tc>
        <w:tc>
          <w:tcPr>
            <w:tcW w:w="4766" w:type="dxa"/>
          </w:tcPr>
          <w:p w14:paraId="4039B114" w14:textId="77777777" w:rsidR="008D3028" w:rsidRPr="00FA199F" w:rsidRDefault="008D3028" w:rsidP="008D3028">
            <w:pPr>
              <w:rPr>
                <w:b/>
                <w:bCs/>
              </w:rPr>
            </w:pPr>
            <w:r w:rsidRPr="00FA199F">
              <w:rPr>
                <w:b/>
                <w:bCs/>
              </w:rPr>
              <w:t>Example:</w:t>
            </w:r>
          </w:p>
        </w:tc>
        <w:tc>
          <w:tcPr>
            <w:tcW w:w="719" w:type="dxa"/>
          </w:tcPr>
          <w:p w14:paraId="004B3432" w14:textId="77777777" w:rsidR="008D3028" w:rsidRPr="00FA199F" w:rsidRDefault="008D3028" w:rsidP="008D3028">
            <w:pPr>
              <w:rPr>
                <w:b/>
                <w:bCs/>
              </w:rPr>
            </w:pPr>
            <w:r w:rsidRPr="00FA199F">
              <w:rPr>
                <w:b/>
                <w:bCs/>
              </w:rPr>
              <w:t>Tick:</w:t>
            </w:r>
          </w:p>
        </w:tc>
      </w:tr>
      <w:tr w:rsidR="008D3028" w14:paraId="742C9D6B" w14:textId="77777777" w:rsidTr="008D3028">
        <w:trPr>
          <w:trHeight w:val="561"/>
        </w:trPr>
        <w:tc>
          <w:tcPr>
            <w:tcW w:w="2742" w:type="dxa"/>
          </w:tcPr>
          <w:p w14:paraId="7CD22A84" w14:textId="77777777" w:rsidR="008D3028" w:rsidRDefault="008D3028" w:rsidP="008D3028">
            <w:r>
              <w:t>Simple sentences</w:t>
            </w:r>
          </w:p>
        </w:tc>
        <w:tc>
          <w:tcPr>
            <w:tcW w:w="4766" w:type="dxa"/>
          </w:tcPr>
          <w:p w14:paraId="25B606A3" w14:textId="77777777" w:rsidR="008D3028" w:rsidRDefault="008D3028" w:rsidP="008D3028">
            <w:r>
              <w:t>The cub was nowhere to be seen.</w:t>
            </w:r>
          </w:p>
        </w:tc>
        <w:tc>
          <w:tcPr>
            <w:tcW w:w="719" w:type="dxa"/>
          </w:tcPr>
          <w:p w14:paraId="53295848" w14:textId="77777777" w:rsidR="008D3028" w:rsidRDefault="008D3028" w:rsidP="008D3028"/>
        </w:tc>
      </w:tr>
      <w:tr w:rsidR="008D3028" w14:paraId="3F1C88A7" w14:textId="77777777" w:rsidTr="008D3028">
        <w:trPr>
          <w:trHeight w:val="569"/>
        </w:trPr>
        <w:tc>
          <w:tcPr>
            <w:tcW w:w="2742" w:type="dxa"/>
          </w:tcPr>
          <w:p w14:paraId="6E9FF4D9" w14:textId="77777777" w:rsidR="008D3028" w:rsidRDefault="008D3028" w:rsidP="008D3028">
            <w:r>
              <w:t>Compound sentences</w:t>
            </w:r>
          </w:p>
        </w:tc>
        <w:tc>
          <w:tcPr>
            <w:tcW w:w="4766" w:type="dxa"/>
          </w:tcPr>
          <w:p w14:paraId="09812717" w14:textId="77777777" w:rsidR="008D3028" w:rsidRDefault="008D3028" w:rsidP="008D3028">
            <w:r>
              <w:t>I knew I could win against Hord but I did not know if I had the strength to do so.</w:t>
            </w:r>
          </w:p>
        </w:tc>
        <w:tc>
          <w:tcPr>
            <w:tcW w:w="719" w:type="dxa"/>
          </w:tcPr>
          <w:p w14:paraId="3AC55361" w14:textId="77777777" w:rsidR="008D3028" w:rsidRDefault="008D3028" w:rsidP="008D3028"/>
        </w:tc>
      </w:tr>
      <w:tr w:rsidR="008D3028" w14:paraId="50BF1904" w14:textId="77777777" w:rsidTr="008D3028">
        <w:trPr>
          <w:trHeight w:val="549"/>
        </w:trPr>
        <w:tc>
          <w:tcPr>
            <w:tcW w:w="2742" w:type="dxa"/>
          </w:tcPr>
          <w:p w14:paraId="44B35565" w14:textId="77777777" w:rsidR="008D3028" w:rsidRDefault="008D3028" w:rsidP="008D3028">
            <w:r>
              <w:t>Complex sentences</w:t>
            </w:r>
          </w:p>
        </w:tc>
        <w:tc>
          <w:tcPr>
            <w:tcW w:w="4766" w:type="dxa"/>
          </w:tcPr>
          <w:p w14:paraId="2EDFDEA8" w14:textId="77777777" w:rsidR="008D3028" w:rsidRDefault="008D3028" w:rsidP="008D3028">
            <w:r>
              <w:t>Trying my best, I lunged towards him when he was distracted by the fire.</w:t>
            </w:r>
          </w:p>
        </w:tc>
        <w:tc>
          <w:tcPr>
            <w:tcW w:w="719" w:type="dxa"/>
          </w:tcPr>
          <w:p w14:paraId="5D6D9A23" w14:textId="77777777" w:rsidR="008D3028" w:rsidRDefault="008D3028" w:rsidP="008D3028"/>
        </w:tc>
      </w:tr>
      <w:tr w:rsidR="008D3028" w14:paraId="357964ED" w14:textId="77777777" w:rsidTr="008D3028">
        <w:trPr>
          <w:trHeight w:val="841"/>
        </w:trPr>
        <w:tc>
          <w:tcPr>
            <w:tcW w:w="2742" w:type="dxa"/>
          </w:tcPr>
          <w:p w14:paraId="4E2F824C" w14:textId="77777777" w:rsidR="008D3028" w:rsidRDefault="008D3028" w:rsidP="008D3028">
            <w:r>
              <w:t>Conjunctions</w:t>
            </w:r>
          </w:p>
        </w:tc>
        <w:tc>
          <w:tcPr>
            <w:tcW w:w="4766" w:type="dxa"/>
          </w:tcPr>
          <w:p w14:paraId="0FA68144" w14:textId="77777777" w:rsidR="008D3028" w:rsidRDefault="008D3028" w:rsidP="008D3028">
            <w:r>
              <w:t>for    and    nor   but    or   yet</w:t>
            </w:r>
          </w:p>
          <w:p w14:paraId="01B9D783" w14:textId="77777777" w:rsidR="008D3028" w:rsidRDefault="008D3028" w:rsidP="008D3028"/>
          <w:p w14:paraId="518D6CD8" w14:textId="77777777" w:rsidR="008D3028" w:rsidRDefault="008D3028" w:rsidP="008D3028">
            <w:r>
              <w:t>after    although    until    because   when   before</w:t>
            </w:r>
          </w:p>
        </w:tc>
        <w:tc>
          <w:tcPr>
            <w:tcW w:w="719" w:type="dxa"/>
          </w:tcPr>
          <w:p w14:paraId="39957369" w14:textId="77777777" w:rsidR="008D3028" w:rsidRDefault="008D3028" w:rsidP="008D3028"/>
        </w:tc>
      </w:tr>
      <w:tr w:rsidR="008D3028" w14:paraId="15BD6D3B" w14:textId="77777777" w:rsidTr="008D3028">
        <w:trPr>
          <w:trHeight w:val="1321"/>
        </w:trPr>
        <w:tc>
          <w:tcPr>
            <w:tcW w:w="2742" w:type="dxa"/>
          </w:tcPr>
          <w:p w14:paraId="0D21B383" w14:textId="77777777" w:rsidR="008D3028" w:rsidRDefault="008D3028" w:rsidP="008D3028">
            <w:r>
              <w:t>Determiners</w:t>
            </w:r>
          </w:p>
        </w:tc>
        <w:tc>
          <w:tcPr>
            <w:tcW w:w="4766" w:type="dxa"/>
          </w:tcPr>
          <w:p w14:paraId="60F07324" w14:textId="77777777" w:rsidR="008D3028" w:rsidRDefault="008D3028" w:rsidP="008D3028">
            <w:r>
              <w:t xml:space="preserve">the    a    </w:t>
            </w:r>
            <w:proofErr w:type="spellStart"/>
            <w:r>
              <w:t>an</w:t>
            </w:r>
            <w:proofErr w:type="spellEnd"/>
            <w:r>
              <w:t xml:space="preserve">     this    those    that     more      less   </w:t>
            </w:r>
          </w:p>
          <w:p w14:paraId="037E2205" w14:textId="77777777" w:rsidR="008D3028" w:rsidRDefault="008D3028" w:rsidP="008D3028"/>
          <w:p w14:paraId="18EBC98C" w14:textId="77777777" w:rsidR="008D3028" w:rsidRDefault="008D3028" w:rsidP="008D3028">
            <w:r>
              <w:t>any    many    several     her/ his</w:t>
            </w:r>
          </w:p>
        </w:tc>
        <w:tc>
          <w:tcPr>
            <w:tcW w:w="719" w:type="dxa"/>
          </w:tcPr>
          <w:p w14:paraId="289FCE63" w14:textId="77777777" w:rsidR="008D3028" w:rsidRDefault="008D3028" w:rsidP="008D3028"/>
        </w:tc>
      </w:tr>
      <w:tr w:rsidR="008D3028" w14:paraId="57B12A86" w14:textId="77777777" w:rsidTr="008D3028">
        <w:trPr>
          <w:trHeight w:val="1070"/>
        </w:trPr>
        <w:tc>
          <w:tcPr>
            <w:tcW w:w="2742" w:type="dxa"/>
          </w:tcPr>
          <w:p w14:paraId="1F142BEE" w14:textId="77777777" w:rsidR="008D3028" w:rsidRDefault="008D3028" w:rsidP="008D3028">
            <w:r>
              <w:t>Fronted Adverbials</w:t>
            </w:r>
          </w:p>
        </w:tc>
        <w:tc>
          <w:tcPr>
            <w:tcW w:w="4766" w:type="dxa"/>
          </w:tcPr>
          <w:p w14:paraId="63E6057A" w14:textId="77777777" w:rsidR="008D3028" w:rsidRDefault="008D3028" w:rsidP="008D3028">
            <w:r>
              <w:t>In the morning,</w:t>
            </w:r>
          </w:p>
          <w:p w14:paraId="0A6D061F" w14:textId="77777777" w:rsidR="008D3028" w:rsidRDefault="008D3028" w:rsidP="008D3028">
            <w:r>
              <w:t>All of a sudden,</w:t>
            </w:r>
          </w:p>
          <w:p w14:paraId="13907CDA" w14:textId="77777777" w:rsidR="008D3028" w:rsidRDefault="008D3028" w:rsidP="008D3028">
            <w:r>
              <w:t>After a while,</w:t>
            </w:r>
          </w:p>
          <w:p w14:paraId="29126368" w14:textId="77777777" w:rsidR="008D3028" w:rsidRDefault="008D3028" w:rsidP="008D3028">
            <w:r>
              <w:t>Bravely,</w:t>
            </w:r>
          </w:p>
        </w:tc>
        <w:tc>
          <w:tcPr>
            <w:tcW w:w="719" w:type="dxa"/>
          </w:tcPr>
          <w:p w14:paraId="417C46B3" w14:textId="77777777" w:rsidR="008D3028" w:rsidRDefault="008D3028" w:rsidP="008D3028"/>
        </w:tc>
      </w:tr>
    </w:tbl>
    <w:p w14:paraId="1EE4621A" w14:textId="77777777" w:rsidR="00FA199F" w:rsidRDefault="00FA199F"/>
    <w:p w14:paraId="2F963129" w14:textId="6AEF112B" w:rsidR="008466D5" w:rsidRDefault="008466D5"/>
    <w:p w14:paraId="7072923C" w14:textId="7660EC1F" w:rsidR="008D3028" w:rsidRPr="008D3028" w:rsidRDefault="008D3028" w:rsidP="008D3028"/>
    <w:p w14:paraId="7F4F69DA" w14:textId="249CD57F" w:rsidR="008D3028" w:rsidRPr="008D3028" w:rsidRDefault="008D3028" w:rsidP="008D3028"/>
    <w:p w14:paraId="2FB72202" w14:textId="1FA07B66" w:rsidR="008D3028" w:rsidRPr="008D3028" w:rsidRDefault="008D3028" w:rsidP="008D3028"/>
    <w:p w14:paraId="6AAAB545" w14:textId="31F90144" w:rsidR="008D3028" w:rsidRPr="008D3028" w:rsidRDefault="008D3028" w:rsidP="008D3028"/>
    <w:p w14:paraId="38B26871" w14:textId="2F5D8F9E" w:rsidR="008D3028" w:rsidRPr="008D3028" w:rsidRDefault="008D3028" w:rsidP="008D3028"/>
    <w:p w14:paraId="335B6EB3" w14:textId="55B29BBF" w:rsidR="008D3028" w:rsidRPr="008D3028" w:rsidRDefault="008D3028" w:rsidP="008D3028"/>
    <w:p w14:paraId="400DDC9B" w14:textId="6ED50790" w:rsidR="008D3028" w:rsidRPr="008D3028" w:rsidRDefault="008D3028" w:rsidP="008D3028"/>
    <w:p w14:paraId="7D9016AB" w14:textId="1BC2ABF6" w:rsidR="008D3028" w:rsidRPr="008D3028" w:rsidRDefault="008D3028" w:rsidP="008D3028"/>
    <w:p w14:paraId="164BD05D" w14:textId="75854B03" w:rsidR="008D3028" w:rsidRPr="008D3028" w:rsidRDefault="008D3028" w:rsidP="008D3028"/>
    <w:p w14:paraId="159B9A05" w14:textId="0D7062E6" w:rsidR="008D3028" w:rsidRPr="008D3028" w:rsidRDefault="008D3028" w:rsidP="008D3028"/>
    <w:p w14:paraId="2B8EC40F" w14:textId="1F043743" w:rsidR="008D3028" w:rsidRPr="008D3028" w:rsidRDefault="008D3028" w:rsidP="008D3028"/>
    <w:p w14:paraId="7FC8C793" w14:textId="549D421F" w:rsidR="008D3028" w:rsidRPr="008D3028" w:rsidRDefault="008D3028" w:rsidP="008D3028"/>
    <w:p w14:paraId="2FFE7282" w14:textId="4F7BB77F" w:rsidR="008D3028" w:rsidRPr="008D3028" w:rsidRDefault="008D3028" w:rsidP="008D3028"/>
    <w:p w14:paraId="583B6DE9" w14:textId="7AF45743" w:rsidR="008D3028" w:rsidRDefault="008D3028" w:rsidP="008D3028"/>
    <w:p w14:paraId="526AE59E" w14:textId="77777777" w:rsidR="008D3028" w:rsidRDefault="008D3028" w:rsidP="008D3028">
      <w:bookmarkStart w:id="0" w:name="_GoBack"/>
      <w:bookmarkEnd w:id="0"/>
    </w:p>
    <w:p w14:paraId="0AC49A75" w14:textId="77777777" w:rsidR="008D3028" w:rsidRPr="008D3028" w:rsidRDefault="008D3028" w:rsidP="008D3028"/>
    <w:sectPr w:rsidR="008D3028" w:rsidRPr="008D3028" w:rsidSect="008D302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199F"/>
    <w:rsid w:val="00307CD5"/>
    <w:rsid w:val="004871EC"/>
    <w:rsid w:val="008466D5"/>
    <w:rsid w:val="008D3028"/>
    <w:rsid w:val="00B407A0"/>
    <w:rsid w:val="00FA1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4231FF"/>
  <w15:chartTrackingRefBased/>
  <w15:docId w15:val="{F642197F-6511-4B30-B0ED-DBC6949EA9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A19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Emilia Sharp (E.Sharp.19)</dc:creator>
  <cp:keywords/>
  <dc:description/>
  <cp:lastModifiedBy>Beth Martin</cp:lastModifiedBy>
  <cp:revision>2</cp:revision>
  <dcterms:created xsi:type="dcterms:W3CDTF">2022-03-16T14:32:00Z</dcterms:created>
  <dcterms:modified xsi:type="dcterms:W3CDTF">2022-03-16T14:32:00Z</dcterms:modified>
</cp:coreProperties>
</file>